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8CA3" w14:textId="66CDE113" w:rsidR="006D49F2" w:rsidRPr="00D54BBB" w:rsidRDefault="0027073B" w:rsidP="006D49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54BBB">
        <w:rPr>
          <w:rFonts w:ascii="Times New Roman" w:hAnsi="Times New Roman" w:cs="Times New Roman"/>
          <w:b/>
          <w:bCs/>
          <w:sz w:val="28"/>
          <w:szCs w:val="28"/>
        </w:rPr>
        <w:t>Apolonijeva</w:t>
      </w:r>
      <w:proofErr w:type="spellEnd"/>
      <w:r w:rsidRPr="00D54BBB">
        <w:rPr>
          <w:rFonts w:ascii="Times New Roman" w:hAnsi="Times New Roman" w:cs="Times New Roman"/>
          <w:b/>
          <w:bCs/>
          <w:sz w:val="28"/>
          <w:szCs w:val="28"/>
        </w:rPr>
        <w:t xml:space="preserve"> mreža</w:t>
      </w:r>
    </w:p>
    <w:p w14:paraId="1F5C5ECE" w14:textId="78341B43" w:rsidR="006D49F2" w:rsidRPr="00D54BBB" w:rsidRDefault="0027073B" w:rsidP="006D49F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4B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Dragana Raič</w:t>
      </w:r>
    </w:p>
    <w:p w14:paraId="27C4D0C8" w14:textId="20633DAC" w:rsidR="00E34433" w:rsidRPr="00E34433" w:rsidRDefault="00E34433" w:rsidP="004041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433">
        <w:rPr>
          <w:rFonts w:ascii="Times New Roman" w:hAnsi="Times New Roman" w:cs="Times New Roman"/>
          <w:sz w:val="24"/>
          <w:szCs w:val="24"/>
          <w:u w:val="single"/>
        </w:rPr>
        <w:t>Apolonijeva</w:t>
      </w:r>
      <w:proofErr w:type="spellEnd"/>
      <w:r w:rsidRPr="00E34433">
        <w:rPr>
          <w:rFonts w:ascii="Times New Roman" w:hAnsi="Times New Roman" w:cs="Times New Roman"/>
          <w:sz w:val="24"/>
          <w:szCs w:val="24"/>
          <w:u w:val="single"/>
        </w:rPr>
        <w:t xml:space="preserve"> mreža</w:t>
      </w:r>
      <w:r w:rsidRPr="00E3443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fraktalna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struktura koja nastaje iterativnim popunjavanjem ravnine kružnicama, a gradi se polazeći od tri međusobno tangentne kružnice. Zatim se u svaku nastalu prazninu upisuje nova kružnica koja dodiruje tri postojeće. Navedeni postupak se beskonačno ponavlja, stvarajući sve sitnije kružnice u svakoj novonastaloj praznini. Dobivamo gusto isprepletenu,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fraktalnu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mrežu koja se često naziva i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Apolonijeva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mreža ili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Apolonijev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fraktal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, a ime je dobila po starogrčkom matematičaru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Apoloniju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Perge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koji je proučavao probleme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tangentnosti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kružnica u 3. stoljeću pr. Kr</w:t>
      </w:r>
      <w:r w:rsidR="00F81320">
        <w:rPr>
          <w:rFonts w:ascii="Times New Roman" w:hAnsi="Times New Roman" w:cs="Times New Roman"/>
          <w:sz w:val="24"/>
          <w:szCs w:val="24"/>
        </w:rPr>
        <w:t>.</w:t>
      </w:r>
      <w:r w:rsidRPr="00E34433">
        <w:rPr>
          <w:rFonts w:ascii="Times New Roman" w:hAnsi="Times New Roman" w:cs="Times New Roman"/>
          <w:sz w:val="24"/>
          <w:szCs w:val="24"/>
        </w:rPr>
        <w:t xml:space="preserve">. Njegov izgubljeni rukopis </w:t>
      </w:r>
      <w:r w:rsidRPr="00E34433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F81320">
        <w:rPr>
          <w:rFonts w:ascii="Times New Roman" w:hAnsi="Times New Roman" w:cs="Times New Roman"/>
          <w:i/>
          <w:iCs/>
          <w:sz w:val="24"/>
          <w:szCs w:val="24"/>
        </w:rPr>
        <w:t>O dodirima</w:t>
      </w:r>
      <w:r w:rsidRPr="00E34433"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  <w:r w:rsidRPr="00E34433">
        <w:rPr>
          <w:rFonts w:ascii="Times New Roman" w:hAnsi="Times New Roman" w:cs="Times New Roman"/>
          <w:sz w:val="24"/>
          <w:szCs w:val="24"/>
        </w:rPr>
        <w:t>bavio se navedenim problemom.</w:t>
      </w:r>
    </w:p>
    <w:p w14:paraId="15ED018B" w14:textId="63B1D8CD" w:rsidR="00E34433" w:rsidRPr="00E34433" w:rsidRDefault="00E34433" w:rsidP="004041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433">
        <w:rPr>
          <w:rFonts w:ascii="Times New Roman" w:hAnsi="Times New Roman" w:cs="Times New Roman"/>
          <w:sz w:val="24"/>
          <w:szCs w:val="24"/>
        </w:rPr>
        <w:t xml:space="preserve">Navedeni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fraktal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ima beskonačan opseg i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fraktalnu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dimenziju jednaku približno 1</w:t>
      </w:r>
      <w:r w:rsidR="00F81320">
        <w:rPr>
          <w:rFonts w:ascii="Times New Roman" w:hAnsi="Times New Roman" w:cs="Times New Roman"/>
          <w:sz w:val="24"/>
          <w:szCs w:val="24"/>
        </w:rPr>
        <w:t>.</w:t>
      </w:r>
      <w:r w:rsidRPr="00E34433">
        <w:rPr>
          <w:rFonts w:ascii="Times New Roman" w:hAnsi="Times New Roman" w:cs="Times New Roman"/>
          <w:sz w:val="24"/>
          <w:szCs w:val="24"/>
        </w:rPr>
        <w:t>3057, no točna dimenzija nije još uvijek egzaktno određena. Navedena vrijednost nije strogo dokazana, već je do sada najbolje poznata vrijednost</w:t>
      </w:r>
      <w:r w:rsidR="00D54BBB">
        <w:rPr>
          <w:rFonts w:ascii="Times New Roman" w:hAnsi="Times New Roman" w:cs="Times New Roman"/>
          <w:sz w:val="24"/>
          <w:szCs w:val="24"/>
        </w:rPr>
        <w:t xml:space="preserve">. Također,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Apolonijeva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mreža nam je zanimljiva i zbog svoje aritmetike. Ako prvih nekoliko kružnica ima cjelobrojne zakrivljenosti, tada će i sve ostale kružnice u mreži imati cjelobrojne zakrivljenosti. Štoviše, te zakrivljenosti nisu nasumični brojevi, već zadovoljavaju određena pravila djeljivosti. Na primjer, u jednoj poznatoj mreži sva savijanja, kada se podijele s 12, daju ostatke 2, 3, 6 ili 11.</w:t>
      </w:r>
      <w:r w:rsidR="00D54BBB">
        <w:rPr>
          <w:rFonts w:ascii="Times New Roman" w:hAnsi="Times New Roman" w:cs="Times New Roman"/>
          <w:sz w:val="24"/>
          <w:szCs w:val="24"/>
        </w:rPr>
        <w:t xml:space="preserve"> Dodatno,</w:t>
      </w:r>
      <w:r w:rsidR="00D54BBB" w:rsidRPr="00D54BBB">
        <w:rPr>
          <w:rFonts w:ascii="Times New Roman" w:hAnsi="Times New Roman" w:cs="Times New Roman"/>
          <w:sz w:val="24"/>
          <w:szCs w:val="24"/>
        </w:rPr>
        <w:t xml:space="preserve"> </w:t>
      </w:r>
      <w:r w:rsidR="00D54BBB">
        <w:rPr>
          <w:rFonts w:ascii="Times New Roman" w:hAnsi="Times New Roman" w:cs="Times New Roman"/>
          <w:sz w:val="24"/>
          <w:szCs w:val="24"/>
        </w:rPr>
        <w:t>ako gradimo</w:t>
      </w:r>
      <w:r w:rsidR="00D54BBB" w:rsidRPr="00D54BBB">
        <w:rPr>
          <w:rFonts w:ascii="Times New Roman" w:hAnsi="Times New Roman" w:cs="Times New Roman"/>
          <w:sz w:val="24"/>
          <w:szCs w:val="24"/>
        </w:rPr>
        <w:t xml:space="preserve"> dvije jednake kružnice</w:t>
      </w:r>
      <w:r w:rsidR="00D54BBB">
        <w:rPr>
          <w:rFonts w:ascii="Times New Roman" w:hAnsi="Times New Roman" w:cs="Times New Roman"/>
          <w:sz w:val="24"/>
          <w:szCs w:val="24"/>
        </w:rPr>
        <w:t xml:space="preserve"> zakrivljenosti 1</w:t>
      </w:r>
      <w:r w:rsidR="00D54BBB" w:rsidRPr="00D54BBB">
        <w:rPr>
          <w:rFonts w:ascii="Times New Roman" w:hAnsi="Times New Roman" w:cs="Times New Roman"/>
          <w:sz w:val="24"/>
          <w:szCs w:val="24"/>
        </w:rPr>
        <w:t> koje se dodiruju i</w:t>
      </w:r>
      <w:r w:rsidR="00F81320">
        <w:rPr>
          <w:rFonts w:ascii="Times New Roman" w:hAnsi="Times New Roman" w:cs="Times New Roman"/>
          <w:sz w:val="24"/>
          <w:szCs w:val="24"/>
        </w:rPr>
        <w:t xml:space="preserve"> s</w:t>
      </w:r>
      <w:r w:rsidR="00D54BBB" w:rsidRPr="00D54BBB">
        <w:rPr>
          <w:rFonts w:ascii="Times New Roman" w:hAnsi="Times New Roman" w:cs="Times New Roman"/>
          <w:sz w:val="24"/>
          <w:szCs w:val="24"/>
        </w:rPr>
        <w:t xml:space="preserve"> </w:t>
      </w:r>
      <w:r w:rsidR="00FA19C6">
        <w:rPr>
          <w:rFonts w:ascii="Times New Roman" w:hAnsi="Times New Roman" w:cs="Times New Roman"/>
          <w:sz w:val="24"/>
          <w:szCs w:val="24"/>
        </w:rPr>
        <w:t>kružnicom zakrivljenosti 0</w:t>
      </w:r>
      <w:r w:rsidR="004041DF">
        <w:rPr>
          <w:rFonts w:ascii="Times New Roman" w:hAnsi="Times New Roman" w:cs="Times New Roman"/>
          <w:sz w:val="24"/>
          <w:szCs w:val="24"/>
        </w:rPr>
        <w:t xml:space="preserve"> (pravac)</w:t>
      </w:r>
      <w:r w:rsidR="00FA19C6">
        <w:rPr>
          <w:rFonts w:ascii="Times New Roman" w:hAnsi="Times New Roman" w:cs="Times New Roman"/>
          <w:sz w:val="24"/>
          <w:szCs w:val="24"/>
        </w:rPr>
        <w:t>,</w:t>
      </w:r>
      <w:r w:rsidR="00D54BBB" w:rsidRPr="00D54BBB">
        <w:rPr>
          <w:rFonts w:ascii="Times New Roman" w:hAnsi="Times New Roman" w:cs="Times New Roman"/>
          <w:sz w:val="24"/>
          <w:szCs w:val="24"/>
        </w:rPr>
        <w:t xml:space="preserve"> tada kružnice koje se upisuju u praznine između njih imaju zakrivljenosti koje su točno savršeni kvadrati:</w:t>
      </w:r>
      <w:r w:rsidR="004041DF">
        <w:rPr>
          <w:rFonts w:ascii="Times New Roman" w:hAnsi="Times New Roman" w:cs="Times New Roman"/>
          <w:sz w:val="24"/>
          <w:szCs w:val="24"/>
        </w:rPr>
        <w:t xml:space="preserve"> </w:t>
      </w:r>
      <w:r w:rsidR="00D54BBB" w:rsidRPr="00D54BBB">
        <w:rPr>
          <w:rFonts w:ascii="Times New Roman" w:hAnsi="Times New Roman" w:cs="Times New Roman"/>
          <w:sz w:val="24"/>
          <w:szCs w:val="24"/>
        </w:rPr>
        <w:t>1,</w:t>
      </w:r>
      <w:r w:rsidR="004041DF">
        <w:rPr>
          <w:rFonts w:ascii="Times New Roman" w:hAnsi="Times New Roman" w:cs="Times New Roman"/>
          <w:sz w:val="24"/>
          <w:szCs w:val="24"/>
        </w:rPr>
        <w:t xml:space="preserve"> </w:t>
      </w:r>
      <w:r w:rsidR="00D54BBB" w:rsidRPr="00D54BBB">
        <w:rPr>
          <w:rFonts w:ascii="Times New Roman" w:hAnsi="Times New Roman" w:cs="Times New Roman"/>
          <w:sz w:val="24"/>
          <w:szCs w:val="24"/>
        </w:rPr>
        <w:t>4, 9, 16, 25, 36, 49</w:t>
      </w:r>
      <w:r w:rsidR="00FA19C6">
        <w:rPr>
          <w:rFonts w:ascii="Times New Roman" w:hAnsi="Times New Roman" w:cs="Times New Roman"/>
          <w:sz w:val="24"/>
          <w:szCs w:val="24"/>
        </w:rPr>
        <w:t>,… i tako redom. Nadalje, j</w:t>
      </w:r>
      <w:r w:rsidRPr="00E34433">
        <w:rPr>
          <w:rFonts w:ascii="Times New Roman" w:hAnsi="Times New Roman" w:cs="Times New Roman"/>
          <w:sz w:val="24"/>
          <w:szCs w:val="24"/>
        </w:rPr>
        <w:t xml:space="preserve">edno od </w:t>
      </w:r>
      <w:r w:rsidR="00FA19C6">
        <w:rPr>
          <w:rFonts w:ascii="Times New Roman" w:hAnsi="Times New Roman" w:cs="Times New Roman"/>
          <w:sz w:val="24"/>
          <w:szCs w:val="24"/>
        </w:rPr>
        <w:t>zanimljivijih</w:t>
      </w:r>
      <w:r w:rsidRPr="00E34433">
        <w:rPr>
          <w:rFonts w:ascii="Times New Roman" w:hAnsi="Times New Roman" w:cs="Times New Roman"/>
          <w:sz w:val="24"/>
          <w:szCs w:val="24"/>
        </w:rPr>
        <w:t xml:space="preserve"> svojstava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Apolonijeve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mreže jest njezina </w:t>
      </w:r>
      <w:r w:rsidR="00FA19C6">
        <w:rPr>
          <w:rFonts w:ascii="Times New Roman" w:hAnsi="Times New Roman" w:cs="Times New Roman"/>
          <w:sz w:val="24"/>
          <w:szCs w:val="24"/>
        </w:rPr>
        <w:t xml:space="preserve">tzv. </w:t>
      </w:r>
      <w:r w:rsidRPr="00E34433">
        <w:rPr>
          <w:rFonts w:ascii="Times New Roman" w:hAnsi="Times New Roman" w:cs="Times New Roman"/>
          <w:sz w:val="24"/>
          <w:szCs w:val="24"/>
        </w:rPr>
        <w:t>kaleidoskopska simetrija. Tri kružnice u mreži ponašaju se poput zakrivljenih zrcala</w:t>
      </w:r>
      <w:r w:rsidR="00FA19C6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E34433">
        <w:rPr>
          <w:rFonts w:ascii="Times New Roman" w:hAnsi="Times New Roman" w:cs="Times New Roman"/>
          <w:sz w:val="24"/>
          <w:szCs w:val="24"/>
        </w:rPr>
        <w:t xml:space="preserve">reflektiraju četvrtu kružnicu u njezinog blizanca, a zatim se te refleksije ponavljaju u </w:t>
      </w:r>
      <w:r w:rsidR="00FA19C6">
        <w:rPr>
          <w:rFonts w:ascii="Times New Roman" w:hAnsi="Times New Roman" w:cs="Times New Roman"/>
          <w:sz w:val="24"/>
          <w:szCs w:val="24"/>
        </w:rPr>
        <w:t>beskonačnosti</w:t>
      </w:r>
      <w:r w:rsidRPr="00E34433">
        <w:rPr>
          <w:rFonts w:ascii="Times New Roman" w:hAnsi="Times New Roman" w:cs="Times New Roman"/>
          <w:sz w:val="24"/>
          <w:szCs w:val="24"/>
        </w:rPr>
        <w:t>. Cijela beskonačna mreža može s</w:t>
      </w:r>
      <w:r w:rsidR="00FA19C6">
        <w:rPr>
          <w:rFonts w:ascii="Times New Roman" w:hAnsi="Times New Roman" w:cs="Times New Roman"/>
          <w:sz w:val="24"/>
          <w:szCs w:val="24"/>
        </w:rPr>
        <w:t>e s</w:t>
      </w:r>
      <w:r w:rsidRPr="00E34433">
        <w:rPr>
          <w:rFonts w:ascii="Times New Roman" w:hAnsi="Times New Roman" w:cs="Times New Roman"/>
          <w:sz w:val="24"/>
          <w:szCs w:val="24"/>
        </w:rPr>
        <w:t>hvatiti kao slika samo nekoliko početnih kružnica, odraženih u tom sustavu zrcala.</w:t>
      </w:r>
    </w:p>
    <w:p w14:paraId="5F2342CD" w14:textId="566C286C" w:rsidR="00E34433" w:rsidRPr="00E34433" w:rsidRDefault="00E34433" w:rsidP="004041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433">
        <w:rPr>
          <w:rFonts w:ascii="Times New Roman" w:hAnsi="Times New Roman" w:cs="Times New Roman"/>
          <w:sz w:val="24"/>
          <w:szCs w:val="24"/>
        </w:rPr>
        <w:t>Apolonijeva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mreža povezuje geometriju, teoriju brojeva, a i pojam simetrije i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fraktala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koji u starogrčkoj matematici nisu bili znani kao nama danas. Kasnije, u 17. stoljeću, René Descartes piše jednakost koja povezuje polumjere četiriju međusobno tangentnih kružnica, čime povezuje starogrčka znanja s matematičkim znanjima njegova vremena, ali i uspostavlja tlo za daljnja računanja za koja su trebali kompleksni brojevi čije će</w:t>
      </w:r>
      <w:r w:rsidR="00FA19C6">
        <w:rPr>
          <w:rFonts w:ascii="Times New Roman" w:hAnsi="Times New Roman" w:cs="Times New Roman"/>
          <w:sz w:val="24"/>
          <w:szCs w:val="24"/>
        </w:rPr>
        <w:t xml:space="preserve"> egzaktno</w:t>
      </w:r>
      <w:r w:rsidRPr="00E34433">
        <w:rPr>
          <w:rFonts w:ascii="Times New Roman" w:hAnsi="Times New Roman" w:cs="Times New Roman"/>
          <w:sz w:val="24"/>
          <w:szCs w:val="24"/>
        </w:rPr>
        <w:t xml:space="preserve"> otkriće tek uslijediti.</w:t>
      </w:r>
      <w:r w:rsidR="00FA1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Apolonijeva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mreža još uvijek nije u potpunosti </w:t>
      </w:r>
      <w:r w:rsidR="00FA19C6">
        <w:rPr>
          <w:rFonts w:ascii="Times New Roman" w:hAnsi="Times New Roman" w:cs="Times New Roman"/>
          <w:sz w:val="24"/>
          <w:szCs w:val="24"/>
        </w:rPr>
        <w:t>jasno shvaćena</w:t>
      </w:r>
      <w:r w:rsidRPr="00E34433">
        <w:rPr>
          <w:rFonts w:ascii="Times New Roman" w:hAnsi="Times New Roman" w:cs="Times New Roman"/>
          <w:sz w:val="24"/>
          <w:szCs w:val="24"/>
        </w:rPr>
        <w:t xml:space="preserve">. Točna </w:t>
      </w:r>
      <w:proofErr w:type="spellStart"/>
      <w:r w:rsidRPr="00E34433">
        <w:rPr>
          <w:rFonts w:ascii="Times New Roman" w:hAnsi="Times New Roman" w:cs="Times New Roman"/>
          <w:sz w:val="24"/>
          <w:szCs w:val="24"/>
        </w:rPr>
        <w:t>fraktalna</w:t>
      </w:r>
      <w:proofErr w:type="spellEnd"/>
      <w:r w:rsidRPr="00E34433">
        <w:rPr>
          <w:rFonts w:ascii="Times New Roman" w:hAnsi="Times New Roman" w:cs="Times New Roman"/>
          <w:sz w:val="24"/>
          <w:szCs w:val="24"/>
        </w:rPr>
        <w:t xml:space="preserve"> dimenzija tek je približno poznata</w:t>
      </w:r>
      <w:r w:rsidR="00FA19C6">
        <w:rPr>
          <w:rFonts w:ascii="Times New Roman" w:hAnsi="Times New Roman" w:cs="Times New Roman"/>
          <w:sz w:val="24"/>
          <w:szCs w:val="24"/>
        </w:rPr>
        <w:t>, no</w:t>
      </w:r>
      <w:r w:rsidRPr="00E34433">
        <w:rPr>
          <w:rFonts w:ascii="Times New Roman" w:hAnsi="Times New Roman" w:cs="Times New Roman"/>
          <w:sz w:val="24"/>
          <w:szCs w:val="24"/>
        </w:rPr>
        <w:t xml:space="preserve"> </w:t>
      </w:r>
      <w:r w:rsidR="00FA19C6">
        <w:rPr>
          <w:rFonts w:ascii="Times New Roman" w:hAnsi="Times New Roman" w:cs="Times New Roman"/>
          <w:sz w:val="24"/>
          <w:szCs w:val="24"/>
        </w:rPr>
        <w:t>i</w:t>
      </w:r>
      <w:r w:rsidRPr="00E34433">
        <w:rPr>
          <w:rFonts w:ascii="Times New Roman" w:hAnsi="Times New Roman" w:cs="Times New Roman"/>
          <w:sz w:val="24"/>
          <w:szCs w:val="24"/>
        </w:rPr>
        <w:t>ako je riječ o matematičkom objektu toliko složenom da čak ni njegova točna dimenzija nije dokazana,</w:t>
      </w:r>
      <w:r w:rsidR="00FA19C6">
        <w:rPr>
          <w:rFonts w:ascii="Times New Roman" w:hAnsi="Times New Roman" w:cs="Times New Roman"/>
          <w:sz w:val="24"/>
          <w:szCs w:val="24"/>
        </w:rPr>
        <w:t xml:space="preserve"> ono što ju čini zanimljivom je da svatko može uočiti njene ljepote, pa čak i djeca.</w:t>
      </w:r>
      <w:r w:rsidRPr="00E34433">
        <w:rPr>
          <w:rFonts w:ascii="Times New Roman" w:hAnsi="Times New Roman" w:cs="Times New Roman"/>
          <w:sz w:val="24"/>
          <w:szCs w:val="24"/>
        </w:rPr>
        <w:t xml:space="preserve"> </w:t>
      </w:r>
      <w:r w:rsidR="00FA19C6">
        <w:rPr>
          <w:rFonts w:ascii="Times New Roman" w:hAnsi="Times New Roman" w:cs="Times New Roman"/>
          <w:sz w:val="24"/>
          <w:szCs w:val="24"/>
        </w:rPr>
        <w:t xml:space="preserve">Stoga, možemo ju koristiti i u nastavi matematike. Očekivano, na satovima geometrije, ali i kao pojam </w:t>
      </w:r>
      <w:proofErr w:type="spellStart"/>
      <w:r w:rsidR="00FA19C6">
        <w:rPr>
          <w:rFonts w:ascii="Times New Roman" w:hAnsi="Times New Roman" w:cs="Times New Roman"/>
          <w:sz w:val="24"/>
          <w:szCs w:val="24"/>
        </w:rPr>
        <w:t>fraktala</w:t>
      </w:r>
      <w:proofErr w:type="spellEnd"/>
      <w:r w:rsidR="00FA19C6">
        <w:rPr>
          <w:rFonts w:ascii="Times New Roman" w:hAnsi="Times New Roman" w:cs="Times New Roman"/>
          <w:sz w:val="24"/>
          <w:szCs w:val="24"/>
        </w:rPr>
        <w:t xml:space="preserve"> nam može poslužiti za primjer pri uvođenju koncepta geometrijskog reda.</w:t>
      </w:r>
    </w:p>
    <w:p w14:paraId="7CC17694" w14:textId="77777777" w:rsidR="006D49F2" w:rsidRPr="00D54BBB" w:rsidRDefault="006D49F2" w:rsidP="004041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235F1" w14:textId="233BEA83" w:rsidR="006D49F2" w:rsidRPr="00D54BBB" w:rsidRDefault="00D54BBB" w:rsidP="004041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4BBB">
        <w:rPr>
          <w:rFonts w:ascii="Times New Roman" w:hAnsi="Times New Roman" w:cs="Times New Roman"/>
          <w:b/>
          <w:bCs/>
          <w:sz w:val="24"/>
          <w:szCs w:val="24"/>
        </w:rPr>
        <w:t>GeoGebra</w:t>
      </w:r>
      <w:proofErr w:type="spellEnd"/>
      <w:r w:rsidRPr="00D54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BBB">
        <w:rPr>
          <w:rFonts w:ascii="Times New Roman" w:hAnsi="Times New Roman" w:cs="Times New Roman"/>
          <w:b/>
          <w:bCs/>
          <w:sz w:val="24"/>
          <w:szCs w:val="24"/>
        </w:rPr>
        <w:t>Aplet</w:t>
      </w:r>
      <w:proofErr w:type="spellEnd"/>
      <w:r w:rsidRPr="00D54B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5" w:history="1">
        <w:r w:rsidR="00FA19C6" w:rsidRPr="00FA19C6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https://www.geogebra.org/calculator/zr9ddmwa</w:t>
        </w:r>
      </w:hyperlink>
      <w:r w:rsidR="00FA19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1DD53C" w14:textId="77777777" w:rsidR="006D49F2" w:rsidRPr="00D54BBB" w:rsidRDefault="006D49F2" w:rsidP="004041DF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C36CD1A" w14:textId="0C920D04" w:rsidR="006D49F2" w:rsidRPr="00D54BBB" w:rsidRDefault="006D49F2" w:rsidP="004041DF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54BBB">
        <w:rPr>
          <w:rFonts w:ascii="Times New Roman" w:hAnsi="Times New Roman" w:cs="Times New Roman"/>
          <w:b/>
          <w:bCs/>
          <w:sz w:val="18"/>
          <w:szCs w:val="18"/>
        </w:rPr>
        <w:t>Reference:</w:t>
      </w:r>
    </w:p>
    <w:p w14:paraId="3F6471C2" w14:textId="3BB22CA7" w:rsidR="00581BF3" w:rsidRPr="004041DF" w:rsidRDefault="00581BF3" w:rsidP="004041D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041DF">
        <w:rPr>
          <w:rFonts w:ascii="Times New Roman" w:hAnsi="Times New Roman" w:cs="Times New Roman"/>
          <w:sz w:val="20"/>
          <w:szCs w:val="20"/>
        </w:rPr>
        <w:t>Mackenzie, D. (2017)</w:t>
      </w:r>
      <w:r w:rsidR="004041DF" w:rsidRPr="004041DF">
        <w:rPr>
          <w:rFonts w:ascii="Times New Roman" w:hAnsi="Times New Roman" w:cs="Times New Roman"/>
          <w:sz w:val="20"/>
          <w:szCs w:val="20"/>
        </w:rPr>
        <w:t xml:space="preserve">. </w:t>
      </w:r>
      <w:r w:rsidRPr="004041DF">
        <w:rPr>
          <w:rFonts w:ascii="Times New Roman" w:hAnsi="Times New Roman" w:cs="Times New Roman"/>
          <w:sz w:val="20"/>
          <w:szCs w:val="20"/>
        </w:rPr>
        <w:t xml:space="preserve"> A 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Tisket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Tasket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Apollonian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Gasket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>. American Scientist. </w:t>
      </w:r>
      <w:hyperlink r:id="rId6" w:tgtFrame="_blank" w:history="1">
        <w:r w:rsidRPr="004041DF">
          <w:rPr>
            <w:rStyle w:val="Hiperveza"/>
            <w:rFonts w:ascii="Times New Roman" w:hAnsi="Times New Roman" w:cs="Times New Roman"/>
            <w:sz w:val="20"/>
            <w:szCs w:val="20"/>
          </w:rPr>
          <w:t>https://www.americanscientist.org/article/a-tisket-a-tasket-an-apollonian-gasket</w:t>
        </w:r>
      </w:hyperlink>
    </w:p>
    <w:p w14:paraId="7BF87675" w14:textId="61029234" w:rsidR="006D49F2" w:rsidRPr="004041DF" w:rsidRDefault="00581BF3" w:rsidP="004041D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4041DF">
        <w:rPr>
          <w:rFonts w:ascii="Times New Roman" w:hAnsi="Times New Roman" w:cs="Times New Roman"/>
          <w:sz w:val="20"/>
          <w:szCs w:val="20"/>
        </w:rPr>
        <w:t>Christersson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>, M. (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n.d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>.). 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Geometry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Apollonian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Gasket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Malin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Christersson's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41DF">
        <w:rPr>
          <w:rFonts w:ascii="Times New Roman" w:hAnsi="Times New Roman" w:cs="Times New Roman"/>
          <w:sz w:val="20"/>
          <w:szCs w:val="20"/>
        </w:rPr>
        <w:t>mathematical</w:t>
      </w:r>
      <w:proofErr w:type="spellEnd"/>
      <w:r w:rsidRPr="004041DF">
        <w:rPr>
          <w:rFonts w:ascii="Times New Roman" w:hAnsi="Times New Roman" w:cs="Times New Roman"/>
          <w:sz w:val="20"/>
          <w:szCs w:val="20"/>
        </w:rPr>
        <w:t xml:space="preserve"> website. </w:t>
      </w:r>
      <w:hyperlink r:id="rId7" w:tgtFrame="_blank" w:history="1">
        <w:r w:rsidRPr="004041DF">
          <w:rPr>
            <w:rStyle w:val="Hiperveza"/>
            <w:rFonts w:ascii="Times New Roman" w:hAnsi="Times New Roman" w:cs="Times New Roman"/>
            <w:sz w:val="20"/>
            <w:szCs w:val="20"/>
          </w:rPr>
          <w:t>https://www.malinc.se/math/geometry/apolloniangasketen.php</w:t>
        </w:r>
      </w:hyperlink>
    </w:p>
    <w:sectPr w:rsidR="006D49F2" w:rsidRPr="0040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62E"/>
    <w:multiLevelType w:val="multilevel"/>
    <w:tmpl w:val="41A4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B1551"/>
    <w:multiLevelType w:val="multilevel"/>
    <w:tmpl w:val="CC9E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522E7"/>
    <w:multiLevelType w:val="hybridMultilevel"/>
    <w:tmpl w:val="5CD4C2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97033">
    <w:abstractNumId w:val="1"/>
  </w:num>
  <w:num w:numId="2" w16cid:durableId="365983582">
    <w:abstractNumId w:val="2"/>
  </w:num>
  <w:num w:numId="3" w16cid:durableId="121419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F2"/>
    <w:rsid w:val="00041511"/>
    <w:rsid w:val="0027073B"/>
    <w:rsid w:val="002E09A4"/>
    <w:rsid w:val="004041DF"/>
    <w:rsid w:val="00515FB7"/>
    <w:rsid w:val="00581BF3"/>
    <w:rsid w:val="006D49F2"/>
    <w:rsid w:val="006E3C85"/>
    <w:rsid w:val="00762B0C"/>
    <w:rsid w:val="00915419"/>
    <w:rsid w:val="00D54BBB"/>
    <w:rsid w:val="00DF78D0"/>
    <w:rsid w:val="00E34433"/>
    <w:rsid w:val="00F81320"/>
    <w:rsid w:val="00FA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8EC"/>
  <w15:chartTrackingRefBased/>
  <w15:docId w15:val="{1781E371-F9B3-41BE-86DB-69589D83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F2"/>
  </w:style>
  <w:style w:type="paragraph" w:styleId="Naslov1">
    <w:name w:val="heading 1"/>
    <w:basedOn w:val="Normal"/>
    <w:next w:val="Normal"/>
    <w:link w:val="Naslov1Char"/>
    <w:uiPriority w:val="9"/>
    <w:qFormat/>
    <w:rsid w:val="006D49F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4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49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49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49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4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49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49F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49F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49F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49F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49F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49F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Naslov">
    <w:name w:val="Title"/>
    <w:basedOn w:val="Normal"/>
    <w:next w:val="Normal"/>
    <w:link w:val="NaslovChar"/>
    <w:uiPriority w:val="10"/>
    <w:qFormat/>
    <w:rsid w:val="006D49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6D49F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49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49F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49F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D49F2"/>
    <w:rPr>
      <w:color w:val="0E2841" w:themeColor="text2"/>
      <w:sz w:val="24"/>
      <w:szCs w:val="24"/>
    </w:rPr>
  </w:style>
  <w:style w:type="paragraph" w:styleId="Odlomakpopisa">
    <w:name w:val="List Paragraph"/>
    <w:basedOn w:val="Normal"/>
    <w:uiPriority w:val="34"/>
    <w:qFormat/>
    <w:rsid w:val="006D49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49F2"/>
    <w:rPr>
      <w:b/>
      <w:bCs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49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49F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staknutareferenca">
    <w:name w:val="Intense Reference"/>
    <w:basedOn w:val="Zadanifontodlomka"/>
    <w:uiPriority w:val="32"/>
    <w:qFormat/>
    <w:rsid w:val="006D49F2"/>
    <w:rPr>
      <w:b/>
      <w:bCs/>
      <w:smallCaps/>
      <w:color w:val="0E2841" w:themeColor="text2"/>
      <w:u w:val="single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D49F2"/>
    <w:pPr>
      <w:spacing w:line="240" w:lineRule="auto"/>
    </w:pPr>
    <w:rPr>
      <w:b/>
      <w:bCs/>
      <w:smallCaps/>
      <w:color w:val="0E2841" w:themeColor="text2"/>
    </w:rPr>
  </w:style>
  <w:style w:type="character" w:styleId="Naglaeno">
    <w:name w:val="Strong"/>
    <w:basedOn w:val="Zadanifontodlomka"/>
    <w:uiPriority w:val="22"/>
    <w:qFormat/>
    <w:rsid w:val="006D49F2"/>
    <w:rPr>
      <w:b/>
      <w:bCs/>
    </w:rPr>
  </w:style>
  <w:style w:type="character" w:styleId="Istaknuto">
    <w:name w:val="Emphasis"/>
    <w:basedOn w:val="Zadanifontodlomka"/>
    <w:uiPriority w:val="20"/>
    <w:qFormat/>
    <w:rsid w:val="006D49F2"/>
    <w:rPr>
      <w:i/>
      <w:iCs/>
    </w:rPr>
  </w:style>
  <w:style w:type="paragraph" w:styleId="Bezproreda">
    <w:name w:val="No Spacing"/>
    <w:uiPriority w:val="1"/>
    <w:qFormat/>
    <w:rsid w:val="006D49F2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6D49F2"/>
    <w:rPr>
      <w:i/>
      <w:iCs/>
      <w:color w:val="595959" w:themeColor="text1" w:themeTint="A6"/>
    </w:rPr>
  </w:style>
  <w:style w:type="character" w:styleId="Neupadljivareferenca">
    <w:name w:val="Subtle Reference"/>
    <w:basedOn w:val="Zadanifontodlomka"/>
    <w:uiPriority w:val="31"/>
    <w:qFormat/>
    <w:rsid w:val="006D49F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Naslovknjige">
    <w:name w:val="Book Title"/>
    <w:basedOn w:val="Zadanifontodlomka"/>
    <w:uiPriority w:val="33"/>
    <w:qFormat/>
    <w:rsid w:val="006D49F2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D49F2"/>
    <w:pPr>
      <w:outlineLvl w:val="9"/>
    </w:pPr>
  </w:style>
  <w:style w:type="character" w:styleId="Hiperveza">
    <w:name w:val="Hyperlink"/>
    <w:basedOn w:val="Zadanifontodlomka"/>
    <w:uiPriority w:val="99"/>
    <w:unhideWhenUsed/>
    <w:rsid w:val="00581BF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linc.se/math/geometry/apolloniangaskete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ericanscientist.org/article/a-tisket-a-tasket-an-apollonian-gasket" TargetMode="External"/><Relationship Id="rId5" Type="http://schemas.openxmlformats.org/officeDocument/2006/relationships/hyperlink" Target="https://www.geogebra.org/calculator/zr9ddmw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 Miriam Brückler</dc:creator>
  <cp:keywords/>
  <dc:description/>
  <cp:lastModifiedBy>Dragana Raič</cp:lastModifiedBy>
  <cp:revision>6</cp:revision>
  <dcterms:created xsi:type="dcterms:W3CDTF">2026-03-13T06:57:00Z</dcterms:created>
  <dcterms:modified xsi:type="dcterms:W3CDTF">2026-04-14T12:45:00Z</dcterms:modified>
</cp:coreProperties>
</file>