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7FC" w:rsidRDefault="005F07EA" w:rsidP="009627FC">
      <w:pPr>
        <w:pStyle w:val="Heading1"/>
        <w:rPr>
          <w:noProof/>
        </w:rPr>
      </w:pPr>
      <w:r>
        <w:rPr>
          <w:noProof/>
        </w:rPr>
        <w:t>Računalni praktikum 1 – Vježba: MS Word 201</w:t>
      </w:r>
      <w:r w:rsidR="008B2972">
        <w:rPr>
          <w:noProof/>
        </w:rPr>
        <w:t>9</w:t>
      </w:r>
    </w:p>
    <w:p w:rsidR="009627FC" w:rsidRDefault="009627FC">
      <w:pPr>
        <w:rPr>
          <w:noProof/>
        </w:rPr>
      </w:pPr>
    </w:p>
    <w:p w:rsidR="009627FC" w:rsidRPr="009627FC" w:rsidRDefault="009627FC">
      <w:pPr>
        <w:rPr>
          <w:rFonts w:ascii="Cambria" w:hAnsi="Cambria"/>
          <w:noProof/>
          <w:sz w:val="20"/>
        </w:rPr>
      </w:pPr>
      <w:r w:rsidRPr="009627FC">
        <w:rPr>
          <w:rFonts w:ascii="Cambria" w:hAnsi="Cambria"/>
          <w:noProof/>
          <w:sz w:val="20"/>
        </w:rPr>
        <w:t>A)  OBLIKOVANJE TEKSTA</w:t>
      </w:r>
    </w:p>
    <w:p w:rsidR="009627FC" w:rsidRPr="009627FC" w:rsidRDefault="00AE6B5C" w:rsidP="00AE6B5C">
      <w:pPr>
        <w:spacing w:after="60"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>T</w:t>
      </w:r>
      <w:r w:rsidR="009627FC" w:rsidRPr="009627FC">
        <w:rPr>
          <w:rFonts w:ascii="Cambria" w:hAnsi="Cambria"/>
          <w:noProof/>
          <w:sz w:val="20"/>
        </w:rPr>
        <w:t>ekst oblikujte na sljedeći način</w:t>
      </w:r>
      <w:r w:rsidR="002961BE">
        <w:rPr>
          <w:rFonts w:ascii="Cambria" w:hAnsi="Cambria"/>
          <w:noProof/>
          <w:sz w:val="20"/>
        </w:rPr>
        <w:t xml:space="preserve"> (</w:t>
      </w:r>
      <w:r w:rsidR="00B75F8B">
        <w:rPr>
          <w:rFonts w:ascii="Cambria" w:hAnsi="Cambria"/>
          <w:noProof/>
          <w:sz w:val="20"/>
        </w:rPr>
        <w:t xml:space="preserve">pri tome </w:t>
      </w:r>
      <w:r w:rsidR="002961BE" w:rsidRPr="00D723B4">
        <w:rPr>
          <w:rFonts w:ascii="Cambria" w:hAnsi="Cambria"/>
          <w:noProof/>
          <w:sz w:val="20"/>
          <w:u w:val="single"/>
        </w:rPr>
        <w:t xml:space="preserve">ne otvarajte novi dokument, </w:t>
      </w:r>
      <w:r w:rsidR="00B75F8B">
        <w:rPr>
          <w:rFonts w:ascii="Cambria" w:hAnsi="Cambria"/>
          <w:noProof/>
          <w:sz w:val="20"/>
          <w:u w:val="single"/>
        </w:rPr>
        <w:t xml:space="preserve">nego </w:t>
      </w:r>
      <w:r w:rsidR="002961BE" w:rsidRPr="00D723B4">
        <w:rPr>
          <w:rFonts w:ascii="Cambria" w:hAnsi="Cambria"/>
          <w:noProof/>
          <w:sz w:val="20"/>
          <w:u w:val="single"/>
        </w:rPr>
        <w:t>radite u postojećem</w:t>
      </w:r>
      <w:r w:rsidR="002961BE">
        <w:rPr>
          <w:rFonts w:ascii="Cambria" w:hAnsi="Cambria"/>
          <w:noProof/>
          <w:sz w:val="20"/>
        </w:rPr>
        <w:t>)</w:t>
      </w:r>
      <w:r w:rsidR="009627FC" w:rsidRPr="009627FC">
        <w:rPr>
          <w:rFonts w:ascii="Cambria" w:hAnsi="Cambria"/>
          <w:noProof/>
          <w:sz w:val="20"/>
        </w:rPr>
        <w:t>:</w:t>
      </w:r>
    </w:p>
    <w:p w:rsidR="009627FC" w:rsidRPr="009627FC" w:rsidRDefault="009627FC" w:rsidP="00AE6B5C">
      <w:pPr>
        <w:spacing w:after="60" w:line="240" w:lineRule="auto"/>
        <w:rPr>
          <w:rFonts w:ascii="Cambria" w:hAnsi="Cambria"/>
          <w:noProof/>
          <w:sz w:val="20"/>
        </w:rPr>
      </w:pPr>
      <w:r w:rsidRPr="00AE6B5C">
        <w:rPr>
          <w:rFonts w:ascii="Cambria" w:hAnsi="Cambria"/>
          <w:b/>
          <w:noProof/>
          <w:sz w:val="20"/>
        </w:rPr>
        <w:t>FONT</w:t>
      </w:r>
      <w:r w:rsidRPr="009627FC">
        <w:rPr>
          <w:rFonts w:ascii="Cambria" w:hAnsi="Cambria"/>
          <w:noProof/>
          <w:sz w:val="20"/>
        </w:rPr>
        <w:t xml:space="preserve">: </w:t>
      </w:r>
      <w:r w:rsidR="00E76C78">
        <w:rPr>
          <w:rFonts w:ascii="Cambria" w:hAnsi="Cambria"/>
          <w:noProof/>
          <w:sz w:val="20"/>
        </w:rPr>
        <w:t>Bilo koji "</w:t>
      </w:r>
      <w:r w:rsidR="00E76C78" w:rsidRPr="00D723B4">
        <w:rPr>
          <w:rFonts w:ascii="Cambria" w:hAnsi="Cambria"/>
          <w:noProof/>
          <w:sz w:val="20"/>
          <w:u w:val="single"/>
        </w:rPr>
        <w:t>serif</w:t>
      </w:r>
      <w:r w:rsidR="00E76C78">
        <w:rPr>
          <w:rFonts w:ascii="Cambria" w:hAnsi="Cambria"/>
          <w:noProof/>
          <w:sz w:val="20"/>
        </w:rPr>
        <w:t>" font (</w:t>
      </w:r>
      <w:r w:rsidR="002961BE">
        <w:rPr>
          <w:rFonts w:ascii="Cambria" w:hAnsi="Cambria"/>
          <w:noProof/>
          <w:sz w:val="20"/>
        </w:rPr>
        <w:t xml:space="preserve">ali </w:t>
      </w:r>
      <w:r w:rsidR="00E76C78" w:rsidRPr="00D723B4">
        <w:rPr>
          <w:rFonts w:ascii="Cambria" w:hAnsi="Cambria"/>
          <w:noProof/>
          <w:sz w:val="20"/>
          <w:u w:val="single"/>
        </w:rPr>
        <w:t>proporcionalni</w:t>
      </w:r>
      <w:r w:rsidR="00E76C78">
        <w:rPr>
          <w:rFonts w:ascii="Cambria" w:hAnsi="Cambria"/>
          <w:noProof/>
          <w:sz w:val="20"/>
        </w:rPr>
        <w:t>)</w:t>
      </w:r>
      <w:r w:rsidRPr="009627FC">
        <w:rPr>
          <w:rFonts w:ascii="Cambria" w:hAnsi="Cambria"/>
          <w:noProof/>
          <w:sz w:val="20"/>
        </w:rPr>
        <w:t>, 12pt</w:t>
      </w:r>
    </w:p>
    <w:p w:rsidR="009627FC" w:rsidRPr="009627FC" w:rsidRDefault="009627FC" w:rsidP="00AE6B5C">
      <w:pPr>
        <w:spacing w:after="60"/>
        <w:contextualSpacing/>
        <w:jc w:val="both"/>
        <w:rPr>
          <w:rFonts w:ascii="Cambria" w:hAnsi="Cambria"/>
          <w:noProof/>
          <w:sz w:val="20"/>
        </w:rPr>
      </w:pPr>
      <w:r w:rsidRPr="00AE6B5C">
        <w:rPr>
          <w:rFonts w:ascii="Cambria" w:hAnsi="Cambria"/>
          <w:b/>
          <w:noProof/>
          <w:sz w:val="20"/>
        </w:rPr>
        <w:t>PARAGRAPH</w:t>
      </w:r>
      <w:r w:rsidRPr="009627FC">
        <w:rPr>
          <w:rFonts w:ascii="Cambria" w:hAnsi="Cambria"/>
          <w:noProof/>
          <w:sz w:val="20"/>
        </w:rPr>
        <w:t>:</w:t>
      </w:r>
    </w:p>
    <w:p w:rsidR="00AE6B5C" w:rsidRDefault="009627FC" w:rsidP="00D723B4">
      <w:pPr>
        <w:spacing w:after="60"/>
        <w:ind w:left="708"/>
        <w:contextualSpacing/>
        <w:jc w:val="both"/>
        <w:rPr>
          <w:rFonts w:ascii="Cambria" w:hAnsi="Cambria"/>
          <w:noProof/>
          <w:sz w:val="20"/>
        </w:rPr>
      </w:pPr>
      <w:r w:rsidRPr="009627FC">
        <w:rPr>
          <w:rFonts w:ascii="Cambria" w:hAnsi="Cambria"/>
          <w:b/>
          <w:noProof/>
          <w:sz w:val="20"/>
        </w:rPr>
        <w:t>Alignment</w:t>
      </w:r>
      <w:r w:rsidRPr="009627FC">
        <w:rPr>
          <w:rFonts w:ascii="Cambria" w:hAnsi="Cambria"/>
          <w:noProof/>
          <w:sz w:val="20"/>
        </w:rPr>
        <w:t>: justified</w:t>
      </w:r>
    </w:p>
    <w:p w:rsidR="00AE6B5C" w:rsidRDefault="009627FC" w:rsidP="00D723B4">
      <w:pPr>
        <w:spacing w:after="60"/>
        <w:ind w:left="708"/>
        <w:contextualSpacing/>
        <w:jc w:val="both"/>
        <w:rPr>
          <w:rFonts w:ascii="Cambria" w:hAnsi="Cambria"/>
          <w:noProof/>
          <w:sz w:val="20"/>
        </w:rPr>
      </w:pPr>
      <w:r w:rsidRPr="00AE6B5C">
        <w:rPr>
          <w:rFonts w:ascii="Cambria" w:hAnsi="Cambria"/>
          <w:b/>
          <w:noProof/>
          <w:sz w:val="20"/>
        </w:rPr>
        <w:t>Indentation</w:t>
      </w:r>
      <w:r w:rsidRPr="009627FC">
        <w:rPr>
          <w:rFonts w:ascii="Cambria" w:hAnsi="Cambria"/>
          <w:noProof/>
          <w:sz w:val="20"/>
        </w:rPr>
        <w:t xml:space="preserve">: </w:t>
      </w:r>
      <w:r w:rsidR="00B75F8B">
        <w:rPr>
          <w:rFonts w:ascii="Cambria" w:hAnsi="Cambria"/>
          <w:noProof/>
          <w:sz w:val="20"/>
        </w:rPr>
        <w:t xml:space="preserve">Special: </w:t>
      </w:r>
      <w:r w:rsidRPr="009627FC">
        <w:rPr>
          <w:rFonts w:ascii="Cambria" w:hAnsi="Cambria"/>
          <w:noProof/>
          <w:sz w:val="20"/>
        </w:rPr>
        <w:t xml:space="preserve">first line </w:t>
      </w:r>
      <w:r w:rsidR="00AE6B5C">
        <w:rPr>
          <w:rFonts w:ascii="Cambria" w:hAnsi="Cambria"/>
          <w:noProof/>
          <w:sz w:val="20"/>
        </w:rPr>
        <w:t>=</w:t>
      </w:r>
      <w:r w:rsidRPr="009627FC">
        <w:rPr>
          <w:rFonts w:ascii="Cambria" w:hAnsi="Cambria"/>
          <w:noProof/>
          <w:sz w:val="20"/>
        </w:rPr>
        <w:t xml:space="preserve"> 0.8 cm</w:t>
      </w:r>
      <w:bookmarkStart w:id="0" w:name="_GoBack"/>
      <w:bookmarkEnd w:id="0"/>
    </w:p>
    <w:p w:rsidR="00AE6B5C" w:rsidRDefault="009627FC" w:rsidP="00D723B4">
      <w:pPr>
        <w:spacing w:after="60"/>
        <w:ind w:left="708"/>
        <w:contextualSpacing/>
        <w:jc w:val="both"/>
        <w:rPr>
          <w:rFonts w:ascii="Cambria" w:hAnsi="Cambria"/>
          <w:noProof/>
          <w:sz w:val="20"/>
        </w:rPr>
      </w:pPr>
      <w:r w:rsidRPr="00AE6B5C">
        <w:rPr>
          <w:rFonts w:ascii="Cambria" w:hAnsi="Cambria"/>
          <w:b/>
          <w:noProof/>
          <w:sz w:val="20"/>
        </w:rPr>
        <w:t>Spacing</w:t>
      </w:r>
      <w:r w:rsidRPr="009627FC">
        <w:rPr>
          <w:rFonts w:ascii="Cambria" w:hAnsi="Cambria"/>
          <w:noProof/>
          <w:sz w:val="20"/>
        </w:rPr>
        <w:t>: before</w:t>
      </w:r>
      <w:r w:rsidR="00AE6B5C">
        <w:rPr>
          <w:rFonts w:ascii="Cambria" w:hAnsi="Cambria"/>
          <w:noProof/>
          <w:sz w:val="20"/>
        </w:rPr>
        <w:t xml:space="preserve"> </w:t>
      </w:r>
      <w:r w:rsidRPr="009627FC">
        <w:rPr>
          <w:rFonts w:ascii="Cambria" w:hAnsi="Cambria"/>
          <w:noProof/>
          <w:sz w:val="20"/>
        </w:rPr>
        <w:t>=</w:t>
      </w:r>
      <w:r w:rsidR="00AE6B5C">
        <w:rPr>
          <w:rFonts w:ascii="Cambria" w:hAnsi="Cambria"/>
          <w:noProof/>
          <w:sz w:val="20"/>
        </w:rPr>
        <w:t xml:space="preserve"> </w:t>
      </w:r>
      <w:r w:rsidRPr="009627FC">
        <w:rPr>
          <w:rFonts w:ascii="Cambria" w:hAnsi="Cambria"/>
          <w:noProof/>
          <w:sz w:val="20"/>
        </w:rPr>
        <w:t>3</w:t>
      </w:r>
      <w:r w:rsidR="00B75F8B">
        <w:rPr>
          <w:rFonts w:ascii="Cambria" w:hAnsi="Cambria"/>
          <w:noProof/>
          <w:sz w:val="20"/>
        </w:rPr>
        <w:t xml:space="preserve"> pt</w:t>
      </w:r>
      <w:r w:rsidRPr="009627FC">
        <w:rPr>
          <w:rFonts w:ascii="Cambria" w:hAnsi="Cambria"/>
          <w:noProof/>
          <w:sz w:val="20"/>
        </w:rPr>
        <w:t>, after</w:t>
      </w:r>
      <w:r w:rsidR="00AE6B5C">
        <w:rPr>
          <w:rFonts w:ascii="Cambria" w:hAnsi="Cambria"/>
          <w:noProof/>
          <w:sz w:val="20"/>
        </w:rPr>
        <w:t xml:space="preserve"> </w:t>
      </w:r>
      <w:r w:rsidRPr="009627FC">
        <w:rPr>
          <w:rFonts w:ascii="Cambria" w:hAnsi="Cambria"/>
          <w:noProof/>
          <w:sz w:val="20"/>
        </w:rPr>
        <w:t>=</w:t>
      </w:r>
      <w:r w:rsidR="00AE6B5C">
        <w:rPr>
          <w:rFonts w:ascii="Cambria" w:hAnsi="Cambria"/>
          <w:noProof/>
          <w:sz w:val="20"/>
        </w:rPr>
        <w:t xml:space="preserve"> </w:t>
      </w:r>
      <w:r w:rsidRPr="009627FC">
        <w:rPr>
          <w:rFonts w:ascii="Cambria" w:hAnsi="Cambria"/>
          <w:noProof/>
          <w:sz w:val="20"/>
        </w:rPr>
        <w:t>6</w:t>
      </w:r>
      <w:r w:rsidR="00B75F8B">
        <w:rPr>
          <w:rFonts w:ascii="Cambria" w:hAnsi="Cambria"/>
          <w:noProof/>
          <w:sz w:val="20"/>
        </w:rPr>
        <w:t xml:space="preserve"> pt</w:t>
      </w:r>
    </w:p>
    <w:p w:rsidR="009627FC" w:rsidRDefault="00AE6B5C" w:rsidP="00D723B4">
      <w:pPr>
        <w:spacing w:after="60"/>
        <w:ind w:left="708"/>
        <w:contextualSpacing/>
        <w:jc w:val="both"/>
        <w:rPr>
          <w:rFonts w:ascii="Cambria" w:hAnsi="Cambria"/>
          <w:noProof/>
          <w:sz w:val="20"/>
        </w:rPr>
      </w:pPr>
      <w:r w:rsidRPr="00AE6B5C">
        <w:rPr>
          <w:rFonts w:ascii="Cambria" w:hAnsi="Cambria"/>
          <w:b/>
          <w:noProof/>
          <w:sz w:val="20"/>
        </w:rPr>
        <w:t>Line spacing</w:t>
      </w:r>
      <w:r>
        <w:rPr>
          <w:rFonts w:ascii="Cambria" w:hAnsi="Cambria"/>
          <w:noProof/>
          <w:sz w:val="20"/>
        </w:rPr>
        <w:t>: exactly = 12</w:t>
      </w:r>
      <w:r w:rsidR="00B75F8B">
        <w:rPr>
          <w:rFonts w:ascii="Cambria" w:hAnsi="Cambria"/>
          <w:noProof/>
          <w:sz w:val="20"/>
        </w:rPr>
        <w:t xml:space="preserve"> pt</w:t>
      </w:r>
    </w:p>
    <w:p w:rsidR="00AE6B5C" w:rsidRDefault="00AE6B5C" w:rsidP="00D723B4">
      <w:pPr>
        <w:spacing w:after="120" w:line="240" w:lineRule="auto"/>
        <w:ind w:left="708"/>
        <w:rPr>
          <w:rFonts w:ascii="Cambria" w:hAnsi="Cambria"/>
          <w:b/>
          <w:noProof/>
          <w:sz w:val="20"/>
        </w:rPr>
      </w:pPr>
      <w:r w:rsidRPr="00D723B4">
        <w:rPr>
          <w:rFonts w:ascii="Cambria" w:hAnsi="Cambria"/>
          <w:b/>
          <w:noProof/>
          <w:sz w:val="20"/>
          <w:u w:val="single"/>
        </w:rPr>
        <w:t xml:space="preserve">Add </w:t>
      </w:r>
      <w:r w:rsidRPr="00AE6B5C">
        <w:rPr>
          <w:rFonts w:ascii="Cambria" w:hAnsi="Cambria"/>
          <w:b/>
          <w:noProof/>
          <w:sz w:val="20"/>
        </w:rPr>
        <w:t>space between paragraphs of the same style</w:t>
      </w:r>
      <w:r w:rsidR="00B75F8B">
        <w:rPr>
          <w:rFonts w:ascii="Cambria" w:hAnsi="Cambria"/>
          <w:b/>
          <w:noProof/>
          <w:sz w:val="20"/>
        </w:rPr>
        <w:t xml:space="preserve"> (= maknuti kvačicu sa "Don't add...")</w:t>
      </w:r>
    </w:p>
    <w:p w:rsidR="00AE6B5C" w:rsidRPr="00AE6B5C" w:rsidRDefault="00AE6B5C" w:rsidP="00AE6B5C">
      <w:pPr>
        <w:spacing w:before="120" w:after="120" w:line="240" w:lineRule="auto"/>
        <w:rPr>
          <w:rFonts w:ascii="Cambria" w:hAnsi="Cambria"/>
          <w:b/>
          <w:noProof/>
          <w:sz w:val="20"/>
        </w:rPr>
      </w:pPr>
      <w:r w:rsidRPr="007F63B5">
        <w:rPr>
          <w:rFonts w:ascii="Cambria" w:hAnsi="Cambria"/>
          <w:noProof/>
          <w:sz w:val="20"/>
        </w:rPr>
        <w:t>-</w:t>
      </w:r>
      <w:r>
        <w:rPr>
          <w:rFonts w:ascii="Cambria" w:hAnsi="Cambria"/>
          <w:b/>
          <w:noProof/>
          <w:color w:val="C00000"/>
          <w:sz w:val="20"/>
        </w:rPr>
        <w:t xml:space="preserve"> </w:t>
      </w:r>
      <w:r w:rsidRPr="00AE6B5C">
        <w:rPr>
          <w:rFonts w:ascii="Cambria" w:hAnsi="Cambria"/>
          <w:b/>
          <w:noProof/>
          <w:color w:val="C00000"/>
          <w:sz w:val="20"/>
        </w:rPr>
        <w:t>Crveno</w:t>
      </w:r>
      <w:r w:rsidRPr="00AE6B5C">
        <w:rPr>
          <w:rFonts w:ascii="Cambria" w:hAnsi="Cambria"/>
          <w:noProof/>
          <w:sz w:val="20"/>
        </w:rPr>
        <w:t xml:space="preserve"> obojane riječi pretvorite u odgovarajuće znakove </w:t>
      </w:r>
      <w:r w:rsidRPr="00AE6B5C">
        <w:rPr>
          <w:rFonts w:ascii="Cambria" w:hAnsi="Cambria"/>
          <w:noProof/>
          <w:sz w:val="20"/>
          <w:u w:val="single"/>
        </w:rPr>
        <w:t>grčkog alfabeta</w:t>
      </w:r>
      <w:r w:rsidRPr="00AE6B5C">
        <w:rPr>
          <w:rFonts w:ascii="Cambria" w:hAnsi="Cambria"/>
          <w:noProof/>
          <w:sz w:val="20"/>
        </w:rPr>
        <w:t xml:space="preserve"> i promijenite im boju u </w:t>
      </w:r>
      <w:r w:rsidR="002961BE" w:rsidRPr="002961BE">
        <w:rPr>
          <w:rFonts w:ascii="Cambria" w:hAnsi="Cambria"/>
          <w:b/>
          <w:noProof/>
          <w:color w:val="0070C0"/>
          <w:sz w:val="20"/>
        </w:rPr>
        <w:t>plavu</w:t>
      </w:r>
    </w:p>
    <w:p w:rsidR="00AE6B5C" w:rsidRDefault="00AE6B5C" w:rsidP="00AE6B5C">
      <w:pPr>
        <w:spacing w:after="120" w:line="240" w:lineRule="auto"/>
        <w:contextualSpacing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 xml:space="preserve">- </w:t>
      </w:r>
      <w:r w:rsidRPr="00AE6B5C">
        <w:rPr>
          <w:rFonts w:ascii="Cambria" w:hAnsi="Cambria"/>
          <w:noProof/>
          <w:sz w:val="20"/>
        </w:rPr>
        <w:t xml:space="preserve">Podesite formule spojeva tako da se </w:t>
      </w:r>
      <w:r w:rsidRPr="00AE6B5C">
        <w:rPr>
          <w:rFonts w:ascii="Cambria" w:hAnsi="Cambria"/>
          <w:noProof/>
          <w:sz w:val="20"/>
          <w:vertAlign w:val="superscript"/>
        </w:rPr>
        <w:t>super</w:t>
      </w:r>
      <w:r w:rsidRPr="002961BE">
        <w:rPr>
          <w:rFonts w:ascii="Cambria" w:hAnsi="Cambria"/>
          <w:noProof/>
          <w:sz w:val="20"/>
        </w:rPr>
        <w:t>scripti</w:t>
      </w:r>
      <w:r w:rsidRPr="00AE6B5C">
        <w:rPr>
          <w:rFonts w:ascii="Cambria" w:hAnsi="Cambria"/>
          <w:noProof/>
          <w:sz w:val="20"/>
        </w:rPr>
        <w:t xml:space="preserve"> i </w:t>
      </w:r>
      <w:r w:rsidRPr="00AE6B5C">
        <w:rPr>
          <w:rFonts w:ascii="Cambria" w:hAnsi="Cambria"/>
          <w:noProof/>
          <w:sz w:val="20"/>
          <w:vertAlign w:val="subscript"/>
        </w:rPr>
        <w:t>sub</w:t>
      </w:r>
      <w:r w:rsidRPr="002961BE">
        <w:rPr>
          <w:rFonts w:ascii="Cambria" w:hAnsi="Cambria"/>
          <w:noProof/>
          <w:sz w:val="20"/>
        </w:rPr>
        <w:t>scripti</w:t>
      </w:r>
      <w:r w:rsidRPr="00AE6B5C">
        <w:rPr>
          <w:rFonts w:ascii="Cambria" w:hAnsi="Cambria"/>
          <w:noProof/>
          <w:sz w:val="20"/>
        </w:rPr>
        <w:t xml:space="preserve"> nalaze na pravim mjestima</w:t>
      </w:r>
      <w:r w:rsidR="002961BE">
        <w:rPr>
          <w:rFonts w:ascii="Cambria" w:hAnsi="Cambria"/>
          <w:noProof/>
          <w:sz w:val="20"/>
        </w:rPr>
        <w:t xml:space="preserve"> (logički zaključite!)</w:t>
      </w:r>
    </w:p>
    <w:p w:rsidR="00E76C78" w:rsidRPr="00AE6B5C" w:rsidRDefault="00E76C78" w:rsidP="00E76C78">
      <w:pPr>
        <w:spacing w:before="240" w:after="120" w:line="240" w:lineRule="auto"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 xml:space="preserve">- Pronađite i </w:t>
      </w:r>
      <w:r>
        <w:rPr>
          <w:rFonts w:ascii="Cambria" w:hAnsi="Cambria"/>
          <w:noProof/>
          <w:sz w:val="20"/>
          <w:u w:val="single"/>
        </w:rPr>
        <w:t>p</w:t>
      </w:r>
      <w:r w:rsidRPr="00E76C78">
        <w:rPr>
          <w:rFonts w:ascii="Cambria" w:hAnsi="Cambria"/>
          <w:noProof/>
          <w:sz w:val="20"/>
          <w:u w:val="single"/>
        </w:rPr>
        <w:t xml:space="preserve">odvucite </w:t>
      </w:r>
      <w:r>
        <w:rPr>
          <w:rFonts w:ascii="Cambria" w:hAnsi="Cambria"/>
          <w:noProof/>
          <w:sz w:val="20"/>
        </w:rPr>
        <w:t>svaku riječ "picoline" ili "pic"</w:t>
      </w:r>
    </w:p>
    <w:p w:rsidR="008B2972" w:rsidRDefault="008B2972" w:rsidP="008B2972">
      <w:pPr>
        <w:pBdr>
          <w:top w:val="single" w:sz="4" w:space="1" w:color="auto"/>
        </w:pBdr>
        <w:spacing w:after="0" w:line="480" w:lineRule="auto"/>
        <w:contextualSpacing/>
        <w:rPr>
          <w:rFonts w:ascii="Arial" w:eastAsia="Arial Unicode MS" w:hAnsi="Arial" w:cs="Arial"/>
          <w:noProof/>
          <w:sz w:val="20"/>
          <w:szCs w:val="20"/>
        </w:rPr>
      </w:pPr>
    </w:p>
    <w:p w:rsidR="00AE6B5C" w:rsidRPr="00AE6B5C" w:rsidRDefault="009627FC" w:rsidP="002961BE">
      <w:pPr>
        <w:spacing w:after="0" w:line="480" w:lineRule="auto"/>
        <w:contextualSpacing/>
        <w:rPr>
          <w:rFonts w:ascii="Arial" w:eastAsia="Arial Unicode MS" w:hAnsi="Arial" w:cs="Arial"/>
          <w:noProof/>
          <w:sz w:val="20"/>
          <w:szCs w:val="20"/>
        </w:rPr>
      </w:pPr>
      <w:r w:rsidRPr="00AE6B5C">
        <w:rPr>
          <w:rFonts w:ascii="Arial" w:eastAsia="Arial Unicode MS" w:hAnsi="Arial" w:cs="Arial"/>
          <w:noProof/>
          <w:sz w:val="20"/>
          <w:szCs w:val="20"/>
        </w:rPr>
        <w:t xml:space="preserve">By refluxing a mixture of (NH4)2[MoCl5(H2O)] and KSCN in 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>-picoline, crystalline trans-[(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>-pic)2H][Mo(NCS)4(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>-pic)2] was prepared. After addition of P(C6H5)4Br to the solution of 1 in acetonitrile, trans-[P(C6H5)4][Mo(NCS)4(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>-pic)2]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>2CH3CN was isolated.</w:t>
      </w:r>
    </w:p>
    <w:p w:rsidR="009627FC" w:rsidRDefault="009627FC" w:rsidP="002961BE">
      <w:pPr>
        <w:spacing w:after="0" w:line="480" w:lineRule="auto"/>
        <w:contextualSpacing/>
        <w:rPr>
          <w:rFonts w:ascii="Arial" w:eastAsia="Arial Unicode MS" w:hAnsi="Arial" w:cs="Arial"/>
          <w:noProof/>
          <w:sz w:val="20"/>
          <w:szCs w:val="20"/>
        </w:rPr>
      </w:pPr>
      <w:r w:rsidRPr="00AE6B5C">
        <w:rPr>
          <w:rFonts w:ascii="Arial" w:eastAsia="Arial Unicode MS" w:hAnsi="Arial" w:cs="Arial"/>
          <w:noProof/>
          <w:sz w:val="20"/>
          <w:szCs w:val="20"/>
        </w:rPr>
        <w:t>Both compounds were characterized by IR spectroscopy, and their crystal structures were determined. X-ray structural analysis revealed the presence of trans-[Mo(NCS)4(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 xml:space="preserve">-pic)2]– anions, with N-bonding of the NCS groups in both compounds. The positions of the 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 xml:space="preserve">(CN) and 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>(NCS) bands are in agreement with the crystal-structure results. The results of analyses were compared with the results of the related trans-(py2H)[Mo(NCY)4py2] (Y</w:t>
      </w:r>
      <w:r w:rsidR="007F63B5">
        <w:rPr>
          <w:rFonts w:ascii="Arial" w:eastAsia="Arial Unicode MS" w:hAnsi="Arial" w:cs="Arial"/>
          <w:noProof/>
          <w:sz w:val="20"/>
          <w:szCs w:val="20"/>
        </w:rPr>
        <w:t xml:space="preserve"> </w:t>
      </w:r>
      <w:r w:rsidRPr="00AE6B5C">
        <w:rPr>
          <w:rFonts w:ascii="Arial" w:eastAsia="Arial Unicode MS" w:hAnsi="Arial" w:cs="Arial"/>
          <w:noProof/>
          <w:sz w:val="20"/>
          <w:szCs w:val="20"/>
        </w:rPr>
        <w:t>=</w:t>
      </w:r>
      <w:r w:rsidR="007F63B5">
        <w:rPr>
          <w:rFonts w:ascii="Arial" w:eastAsia="Arial Unicode MS" w:hAnsi="Arial" w:cs="Arial"/>
          <w:noProof/>
          <w:sz w:val="20"/>
          <w:szCs w:val="20"/>
        </w:rPr>
        <w:t xml:space="preserve"> </w:t>
      </w:r>
      <w:r w:rsidRPr="00AE6B5C">
        <w:rPr>
          <w:rFonts w:ascii="Arial" w:eastAsia="Arial Unicode MS" w:hAnsi="Arial" w:cs="Arial"/>
          <w:noProof/>
          <w:sz w:val="20"/>
          <w:szCs w:val="20"/>
        </w:rPr>
        <w:t>S,</w:t>
      </w:r>
      <w:r w:rsidR="007F63B5">
        <w:rPr>
          <w:rFonts w:ascii="Arial" w:eastAsia="Arial Unicode MS" w:hAnsi="Arial" w:cs="Arial"/>
          <w:noProof/>
          <w:sz w:val="20"/>
          <w:szCs w:val="20"/>
        </w:rPr>
        <w:t xml:space="preserve"> </w:t>
      </w:r>
      <w:r w:rsidRPr="00AE6B5C">
        <w:rPr>
          <w:rFonts w:ascii="Arial" w:eastAsia="Arial Unicode MS" w:hAnsi="Arial" w:cs="Arial"/>
          <w:noProof/>
          <w:sz w:val="20"/>
          <w:szCs w:val="20"/>
        </w:rPr>
        <w:t>O) complexes</w:t>
      </w:r>
    </w:p>
    <w:p w:rsidR="008B2972" w:rsidRPr="00AE6B5C" w:rsidRDefault="008B2972" w:rsidP="002961BE">
      <w:pPr>
        <w:spacing w:after="0" w:line="480" w:lineRule="auto"/>
        <w:contextualSpacing/>
        <w:rPr>
          <w:rFonts w:ascii="Arial" w:eastAsia="Arial Unicode MS" w:hAnsi="Arial" w:cs="Arial"/>
          <w:noProof/>
          <w:sz w:val="20"/>
          <w:szCs w:val="20"/>
        </w:rPr>
      </w:pPr>
    </w:p>
    <w:p w:rsidR="008B2972" w:rsidRDefault="008B2972" w:rsidP="008B2972">
      <w:pPr>
        <w:pBdr>
          <w:top w:val="single" w:sz="4" w:space="1" w:color="auto"/>
        </w:pBdr>
        <w:rPr>
          <w:rFonts w:ascii="Cambria" w:hAnsi="Cambria"/>
          <w:noProof/>
          <w:sz w:val="20"/>
        </w:rPr>
      </w:pPr>
    </w:p>
    <w:p w:rsidR="000F3AC9" w:rsidRDefault="006A4EA6" w:rsidP="000F3AC9">
      <w:pPr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>B</w:t>
      </w:r>
      <w:r w:rsidR="000F3AC9" w:rsidRPr="009627FC">
        <w:rPr>
          <w:rFonts w:ascii="Cambria" w:hAnsi="Cambria"/>
          <w:noProof/>
          <w:sz w:val="20"/>
        </w:rPr>
        <w:t xml:space="preserve">)  </w:t>
      </w:r>
      <w:r w:rsidR="000F3AC9">
        <w:rPr>
          <w:rFonts w:ascii="Cambria" w:hAnsi="Cambria"/>
          <w:noProof/>
          <w:sz w:val="20"/>
        </w:rPr>
        <w:t>UMETANJE GRAFIČKIH ELEMENATA</w:t>
      </w:r>
    </w:p>
    <w:p w:rsidR="00E022B5" w:rsidRDefault="00E022B5" w:rsidP="00E022B5">
      <w:pPr>
        <w:spacing w:after="60"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>Nakon što ste oblikovali tekst, downloadajte iz repozitorija račun</w:t>
      </w:r>
      <w:r w:rsidR="0079028C">
        <w:rPr>
          <w:rFonts w:ascii="Cambria" w:hAnsi="Cambria"/>
          <w:noProof/>
          <w:sz w:val="20"/>
        </w:rPr>
        <w:t>alnog praktikuma file "slika.png</w:t>
      </w:r>
      <w:r>
        <w:rPr>
          <w:rFonts w:ascii="Cambria" w:hAnsi="Cambria"/>
          <w:noProof/>
          <w:sz w:val="20"/>
        </w:rPr>
        <w:t xml:space="preserve">" i umetnite ga </w:t>
      </w:r>
      <w:r w:rsidRPr="00B75F8B">
        <w:rPr>
          <w:rFonts w:ascii="Cambria" w:hAnsi="Cambria"/>
          <w:noProof/>
          <w:sz w:val="20"/>
          <w:u w:val="single"/>
        </w:rPr>
        <w:t>unutar teksta</w:t>
      </w:r>
      <w:r>
        <w:rPr>
          <w:rFonts w:ascii="Cambria" w:hAnsi="Cambria"/>
          <w:noProof/>
          <w:sz w:val="20"/>
        </w:rPr>
        <w:t xml:space="preserve">, u </w:t>
      </w:r>
      <w:r w:rsidRPr="00B75F8B">
        <w:rPr>
          <w:rFonts w:ascii="Cambria" w:hAnsi="Cambria"/>
          <w:noProof/>
          <w:sz w:val="20"/>
          <w:u w:val="single"/>
        </w:rPr>
        <w:t>gornji-desni kut</w:t>
      </w:r>
      <w:r>
        <w:rPr>
          <w:rFonts w:ascii="Cambria" w:hAnsi="Cambria"/>
          <w:noProof/>
          <w:sz w:val="20"/>
        </w:rPr>
        <w:t>:</w:t>
      </w:r>
    </w:p>
    <w:p w:rsidR="000F3AC9" w:rsidRDefault="00E022B5" w:rsidP="00E022B5">
      <w:pPr>
        <w:spacing w:after="60"/>
        <w:rPr>
          <w:rFonts w:ascii="Cambria" w:hAnsi="Cambria"/>
          <w:noProof/>
          <w:sz w:val="20"/>
        </w:rPr>
      </w:pPr>
      <w:r w:rsidRPr="00E022B5">
        <w:rPr>
          <w:rFonts w:ascii="Cambria" w:hAnsi="Cambria"/>
          <w:b/>
          <w:noProof/>
          <w:sz w:val="20"/>
        </w:rPr>
        <w:t>LAYOUT: Wrapping style</w:t>
      </w:r>
      <w:r>
        <w:rPr>
          <w:rFonts w:ascii="Cambria" w:hAnsi="Cambria"/>
          <w:noProof/>
          <w:sz w:val="20"/>
        </w:rPr>
        <w:t xml:space="preserve"> = Square; </w:t>
      </w:r>
      <w:r w:rsidRPr="00E022B5">
        <w:rPr>
          <w:rFonts w:ascii="Cambria" w:hAnsi="Cambria"/>
          <w:b/>
          <w:noProof/>
          <w:sz w:val="20"/>
        </w:rPr>
        <w:t>Horizontal alignment</w:t>
      </w:r>
      <w:r>
        <w:rPr>
          <w:rFonts w:ascii="Cambria" w:hAnsi="Cambria"/>
          <w:noProof/>
          <w:sz w:val="20"/>
        </w:rPr>
        <w:t xml:space="preserve"> = </w:t>
      </w:r>
      <w:r w:rsidR="00DC70A4">
        <w:rPr>
          <w:rFonts w:ascii="Cambria" w:hAnsi="Cambria"/>
          <w:noProof/>
          <w:sz w:val="20"/>
        </w:rPr>
        <w:t>Right</w:t>
      </w:r>
      <w:r>
        <w:rPr>
          <w:rFonts w:ascii="Cambria" w:hAnsi="Cambria"/>
          <w:noProof/>
          <w:sz w:val="20"/>
        </w:rPr>
        <w:t>.</w:t>
      </w:r>
    </w:p>
    <w:p w:rsidR="00D723B4" w:rsidRDefault="00D723B4" w:rsidP="00E022B5">
      <w:pPr>
        <w:spacing w:after="60"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>(</w:t>
      </w:r>
      <w:r w:rsidRPr="00B75F8B">
        <w:rPr>
          <w:rFonts w:ascii="Cambria" w:hAnsi="Cambria"/>
          <w:noProof/>
          <w:sz w:val="20"/>
          <w:u w:val="single"/>
        </w:rPr>
        <w:t>Slika ne bi trebala izlaziti izvan okvira teksta</w:t>
      </w:r>
      <w:r>
        <w:rPr>
          <w:rFonts w:ascii="Cambria" w:hAnsi="Cambria"/>
          <w:noProof/>
          <w:sz w:val="20"/>
        </w:rPr>
        <w:t>)</w:t>
      </w:r>
    </w:p>
    <w:p w:rsidR="00E022B5" w:rsidRDefault="00E022B5" w:rsidP="00E022B5">
      <w:pPr>
        <w:spacing w:after="60"/>
        <w:rPr>
          <w:rFonts w:ascii="Cambria" w:hAnsi="Cambria"/>
          <w:b/>
          <w:noProof/>
          <w:sz w:val="20"/>
        </w:rPr>
      </w:pPr>
      <w:r>
        <w:rPr>
          <w:rFonts w:ascii="Cambria" w:hAnsi="Cambria"/>
          <w:noProof/>
          <w:sz w:val="20"/>
        </w:rPr>
        <w:t>No, prije toga sliku treba</w:t>
      </w:r>
      <w:r w:rsidR="0079028C">
        <w:rPr>
          <w:rFonts w:ascii="Cambria" w:hAnsi="Cambria"/>
          <w:noProof/>
          <w:sz w:val="20"/>
        </w:rPr>
        <w:t xml:space="preserve"> </w:t>
      </w:r>
      <w:r w:rsidR="0079028C" w:rsidRPr="00D723B4">
        <w:rPr>
          <w:rFonts w:ascii="Cambria" w:hAnsi="Cambria"/>
          <w:noProof/>
          <w:sz w:val="20"/>
          <w:u w:val="single"/>
        </w:rPr>
        <w:t>proporcionalno</w:t>
      </w:r>
      <w:r>
        <w:rPr>
          <w:rFonts w:ascii="Cambria" w:hAnsi="Cambria"/>
          <w:noProof/>
          <w:sz w:val="20"/>
        </w:rPr>
        <w:t xml:space="preserve"> smanjiti na: </w:t>
      </w:r>
      <w:r w:rsidRPr="00E022B5">
        <w:rPr>
          <w:rFonts w:ascii="Cambria" w:hAnsi="Cambria"/>
          <w:b/>
          <w:noProof/>
          <w:sz w:val="20"/>
        </w:rPr>
        <w:t>Width = 5 cm</w:t>
      </w:r>
    </w:p>
    <w:p w:rsidR="00E022B5" w:rsidRDefault="00E022B5" w:rsidP="00E022B5">
      <w:pPr>
        <w:spacing w:after="60"/>
        <w:rPr>
          <w:rFonts w:ascii="Cambria" w:hAnsi="Cambria"/>
          <w:noProof/>
          <w:sz w:val="20"/>
        </w:rPr>
      </w:pPr>
      <w:r w:rsidRPr="00E022B5">
        <w:rPr>
          <w:rFonts w:ascii="Cambria" w:hAnsi="Cambria"/>
          <w:noProof/>
          <w:sz w:val="20"/>
        </w:rPr>
        <w:t xml:space="preserve">I na kraju, </w:t>
      </w:r>
      <w:r>
        <w:rPr>
          <w:rFonts w:ascii="Cambria" w:hAnsi="Cambria"/>
          <w:noProof/>
          <w:sz w:val="20"/>
        </w:rPr>
        <w:t>bilo gdje u dokumentu</w:t>
      </w:r>
      <w:r w:rsidRPr="00E022B5">
        <w:rPr>
          <w:rFonts w:ascii="Cambria" w:hAnsi="Cambria"/>
          <w:noProof/>
          <w:sz w:val="20"/>
        </w:rPr>
        <w:t xml:space="preserve"> umetnite </w:t>
      </w:r>
      <w:r w:rsidRPr="00E022B5">
        <w:rPr>
          <w:rFonts w:ascii="Cambria" w:hAnsi="Cambria"/>
          <w:noProof/>
          <w:sz w:val="20"/>
          <w:u w:val="single"/>
        </w:rPr>
        <w:t>zelenu kocku</w:t>
      </w:r>
      <w:r w:rsidRPr="00E022B5">
        <w:rPr>
          <w:rFonts w:ascii="Cambria" w:hAnsi="Cambria"/>
          <w:noProof/>
          <w:sz w:val="20"/>
        </w:rPr>
        <w:t xml:space="preserve"> koristeći Wordove ugrađene "</w:t>
      </w:r>
      <w:r w:rsidRPr="00E022B5">
        <w:rPr>
          <w:rFonts w:ascii="Cambria" w:hAnsi="Cambria"/>
          <w:b/>
          <w:noProof/>
          <w:sz w:val="20"/>
        </w:rPr>
        <w:t>basic shapes</w:t>
      </w:r>
      <w:r>
        <w:rPr>
          <w:rFonts w:ascii="Cambria" w:hAnsi="Cambria"/>
          <w:noProof/>
          <w:sz w:val="20"/>
        </w:rPr>
        <w:t>".</w:t>
      </w:r>
    </w:p>
    <w:p w:rsidR="00E022B5" w:rsidRDefault="00E022B5" w:rsidP="00E022B5">
      <w:pPr>
        <w:spacing w:after="60"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>P</w:t>
      </w:r>
      <w:r w:rsidRPr="00E022B5">
        <w:rPr>
          <w:rFonts w:ascii="Cambria" w:hAnsi="Cambria"/>
          <w:noProof/>
          <w:sz w:val="20"/>
        </w:rPr>
        <w:t>o volji je orijentirajte i mjenjajte postavke izgleda.</w:t>
      </w:r>
    </w:p>
    <w:p w:rsidR="0084477F" w:rsidRDefault="0084477F" w:rsidP="00E022B5">
      <w:pPr>
        <w:spacing w:after="60"/>
        <w:rPr>
          <w:rFonts w:ascii="Cambria" w:hAnsi="Cambria"/>
          <w:noProof/>
          <w:sz w:val="20"/>
        </w:rPr>
      </w:pPr>
    </w:p>
    <w:p w:rsidR="0084477F" w:rsidRDefault="0084477F" w:rsidP="0084477F">
      <w:pPr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>C</w:t>
      </w:r>
      <w:r w:rsidRPr="009627FC">
        <w:rPr>
          <w:rFonts w:ascii="Cambria" w:hAnsi="Cambria"/>
          <w:noProof/>
          <w:sz w:val="20"/>
        </w:rPr>
        <w:t xml:space="preserve">)  </w:t>
      </w:r>
      <w:r>
        <w:rPr>
          <w:rFonts w:ascii="Cambria" w:hAnsi="Cambria"/>
          <w:noProof/>
          <w:sz w:val="20"/>
        </w:rPr>
        <w:t>Korištenje EQUATION EDITORA</w:t>
      </w:r>
    </w:p>
    <w:p w:rsidR="000F3AC9" w:rsidRDefault="0084477F" w:rsidP="0084477F">
      <w:pPr>
        <w:spacing w:after="60"/>
        <w:rPr>
          <w:rFonts w:ascii="Arial" w:hAnsi="Arial" w:cs="Arial"/>
          <w:noProof/>
          <w:sz w:val="20"/>
          <w:szCs w:val="20"/>
        </w:rPr>
      </w:pPr>
      <w:r>
        <w:rPr>
          <w:rFonts w:ascii="Cambria" w:hAnsi="Cambria"/>
          <w:noProof/>
          <w:sz w:val="20"/>
        </w:rPr>
        <w:t>Na kraj dokumenta</w:t>
      </w:r>
      <w:r w:rsidR="008B2972">
        <w:rPr>
          <w:rFonts w:ascii="Cambria" w:hAnsi="Cambria"/>
          <w:noProof/>
          <w:sz w:val="20"/>
        </w:rPr>
        <w:t xml:space="preserve"> (na iduću stranicu)</w:t>
      </w:r>
      <w:r>
        <w:rPr>
          <w:rFonts w:ascii="Cambria" w:hAnsi="Cambria"/>
          <w:noProof/>
          <w:sz w:val="20"/>
        </w:rPr>
        <w:t xml:space="preserve"> umetnite jednadžbu pomoću Equation Editora. Jednadžba ne mora imati matematički smisao, ali neka sadrži </w:t>
      </w:r>
      <w:r w:rsidR="0079028C">
        <w:rPr>
          <w:rFonts w:ascii="Cambria" w:hAnsi="Cambria"/>
          <w:b/>
          <w:noProof/>
          <w:sz w:val="20"/>
        </w:rPr>
        <w:t xml:space="preserve">superscript i </w:t>
      </w:r>
      <w:r w:rsidRPr="0084477F">
        <w:rPr>
          <w:rFonts w:ascii="Cambria" w:hAnsi="Cambria"/>
          <w:b/>
          <w:noProof/>
          <w:sz w:val="20"/>
        </w:rPr>
        <w:t xml:space="preserve">subscript </w:t>
      </w:r>
      <w:r w:rsidR="0079028C" w:rsidRPr="002961BE">
        <w:rPr>
          <w:rFonts w:ascii="Cambria" w:hAnsi="Cambria"/>
          <w:b/>
          <w:noProof/>
          <w:sz w:val="20"/>
          <w:u w:val="single"/>
        </w:rPr>
        <w:t xml:space="preserve">zajedno </w:t>
      </w:r>
      <w:r w:rsidRPr="002961BE">
        <w:rPr>
          <w:rFonts w:ascii="Cambria" w:hAnsi="Cambria"/>
          <w:b/>
          <w:noProof/>
          <w:sz w:val="20"/>
          <w:u w:val="single"/>
        </w:rPr>
        <w:t>na jednom znaku</w:t>
      </w:r>
      <w:r w:rsidRPr="0084477F">
        <w:rPr>
          <w:rFonts w:ascii="Cambria" w:hAnsi="Cambria"/>
          <w:b/>
          <w:noProof/>
          <w:sz w:val="20"/>
        </w:rPr>
        <w:t xml:space="preserve">; </w:t>
      </w:r>
      <w:r w:rsidRPr="002961BE">
        <w:rPr>
          <w:rFonts w:ascii="Cambria" w:hAnsi="Cambria"/>
          <w:b/>
          <w:noProof/>
          <w:sz w:val="20"/>
          <w:u w:val="single"/>
        </w:rPr>
        <w:t xml:space="preserve">dvostruki </w:t>
      </w:r>
      <w:r w:rsidRPr="0084477F">
        <w:rPr>
          <w:rFonts w:ascii="Cambria" w:hAnsi="Cambria"/>
          <w:b/>
          <w:noProof/>
          <w:sz w:val="20"/>
        </w:rPr>
        <w:t xml:space="preserve">razlomak, </w:t>
      </w:r>
      <w:r w:rsidRPr="002961BE">
        <w:rPr>
          <w:rFonts w:ascii="Cambria" w:hAnsi="Cambria"/>
          <w:b/>
          <w:noProof/>
          <w:sz w:val="20"/>
          <w:u w:val="single"/>
        </w:rPr>
        <w:t>određeni</w:t>
      </w:r>
      <w:r w:rsidRPr="0084477F">
        <w:rPr>
          <w:rFonts w:ascii="Cambria" w:hAnsi="Cambria"/>
          <w:b/>
          <w:noProof/>
          <w:sz w:val="20"/>
        </w:rPr>
        <w:t xml:space="preserve"> integral i bar jedno grčko slovo.</w:t>
      </w:r>
    </w:p>
    <w:p w:rsidR="00B75F8B" w:rsidRDefault="00B75F8B" w:rsidP="00AE6B5C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B75F8B" w:rsidRDefault="00B75F8B" w:rsidP="00AE6B5C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0F3AC9" w:rsidRDefault="000F3AC9" w:rsidP="00AE6B5C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  <w:lang w:val="en-US"/>
        </w:rPr>
      </w:pPr>
    </w:p>
    <w:p w:rsidR="008B2972" w:rsidRDefault="008B2972" w:rsidP="00AE6B5C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  <w:lang w:val="en-US"/>
        </w:rPr>
      </w:pPr>
    </w:p>
    <w:p w:rsidR="008B2972" w:rsidRDefault="008B2972" w:rsidP="00AE6B5C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  <w:lang w:val="en-US"/>
        </w:rPr>
      </w:pPr>
    </w:p>
    <w:p w:rsidR="008B2972" w:rsidRPr="00387276" w:rsidRDefault="008B2972" w:rsidP="00AE6B5C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  <w:lang w:val="en-US"/>
        </w:rPr>
      </w:pPr>
    </w:p>
    <w:sectPr w:rsidR="008B2972" w:rsidRPr="00387276" w:rsidSect="008B2972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3132"/>
    <w:multiLevelType w:val="hybridMultilevel"/>
    <w:tmpl w:val="F1087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FC"/>
    <w:rsid w:val="000F3AC9"/>
    <w:rsid w:val="00172DFF"/>
    <w:rsid w:val="002961BE"/>
    <w:rsid w:val="002B1BD2"/>
    <w:rsid w:val="002C6F3B"/>
    <w:rsid w:val="003667F7"/>
    <w:rsid w:val="00387276"/>
    <w:rsid w:val="005F07EA"/>
    <w:rsid w:val="00636017"/>
    <w:rsid w:val="006A4EA6"/>
    <w:rsid w:val="0079028C"/>
    <w:rsid w:val="007F63B5"/>
    <w:rsid w:val="0084477F"/>
    <w:rsid w:val="008A3107"/>
    <w:rsid w:val="008B2972"/>
    <w:rsid w:val="008E617E"/>
    <w:rsid w:val="009627FC"/>
    <w:rsid w:val="00993BA3"/>
    <w:rsid w:val="00A753FA"/>
    <w:rsid w:val="00AE6B5C"/>
    <w:rsid w:val="00B75F8B"/>
    <w:rsid w:val="00D723B4"/>
    <w:rsid w:val="00DC70A4"/>
    <w:rsid w:val="00E022B5"/>
    <w:rsid w:val="00E7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C4C7B"/>
  <w15:docId w15:val="{BE830A02-41B5-4788-A627-F18900D4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BD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7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7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AE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 Namjesnik</cp:lastModifiedBy>
  <cp:revision>2</cp:revision>
  <dcterms:created xsi:type="dcterms:W3CDTF">2021-10-18T10:04:00Z</dcterms:created>
  <dcterms:modified xsi:type="dcterms:W3CDTF">2021-10-18T10:04:00Z</dcterms:modified>
</cp:coreProperties>
</file>