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461"/>
        <w:gridCol w:w="4889"/>
      </w:tblGrid>
      <w:tr w:rsidR="007E4C34" w:rsidRPr="00EB3FDB" w14:paraId="59369668" w14:textId="77777777" w:rsidTr="00D55525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36B6C576" w14:textId="77777777" w:rsidR="007E4C34" w:rsidRPr="00EB3FDB" w:rsidRDefault="007E4C34" w:rsidP="00D555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B3F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Gobo, K.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1CC1FDE9" w14:textId="77777777" w:rsidR="007E4C34" w:rsidRPr="00EB3FDB" w:rsidRDefault="007E4C34" w:rsidP="00D55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EB3FDB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Geološke karte</w:t>
            </w:r>
          </w:p>
        </w:tc>
      </w:tr>
      <w:tr w:rsidR="007E4C34" w:rsidRPr="00EB3FDB" w14:paraId="212B0092" w14:textId="77777777" w:rsidTr="00D55525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E78E" w14:textId="7647B072" w:rsidR="007E4C34" w:rsidRPr="00EB3FDB" w:rsidRDefault="007E4C34" w:rsidP="00D555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B3FD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ECTS: </w:t>
            </w:r>
            <w:r w:rsidR="00437EB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3E8E8" w14:textId="77777777" w:rsidR="007E4C34" w:rsidRPr="00EB3FDB" w:rsidRDefault="007E4C34" w:rsidP="00D555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B3FD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ISVU šifra</w:t>
            </w:r>
            <w:r w:rsidRPr="00EB3F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: </w:t>
            </w:r>
            <w:r w:rsidRPr="00EB3FDB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53496</w:t>
            </w:r>
          </w:p>
        </w:tc>
      </w:tr>
      <w:tr w:rsidR="007E4C34" w:rsidRPr="00EB3FDB" w14:paraId="2B9389C9" w14:textId="77777777" w:rsidTr="00D55525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B749" w14:textId="77777777" w:rsidR="007E4C34" w:rsidRPr="00EB3FDB" w:rsidRDefault="007E4C34" w:rsidP="00D555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EB3FD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Ispitni rokovi: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219E" w14:textId="036E5869" w:rsidR="007E4C34" w:rsidRPr="00EB3FDB" w:rsidRDefault="007E4C34" w:rsidP="00D555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B3F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Prema rasporedu objavljenom na web stranici </w:t>
            </w:r>
            <w:r w:rsidR="007F1039" w:rsidRPr="007F1039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hr-HR"/>
              </w:rPr>
              <w:t>Ge</w:t>
            </w:r>
            <w:r w:rsidRPr="007F1039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hr-HR"/>
              </w:rPr>
              <w:t>ološkog</w:t>
            </w:r>
            <w:r w:rsidRPr="00EB3F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odsjeka.</w:t>
            </w:r>
          </w:p>
        </w:tc>
      </w:tr>
      <w:tr w:rsidR="007E4C34" w:rsidRPr="00EB3FDB" w14:paraId="3DB4A7CC" w14:textId="77777777" w:rsidTr="00D55525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A043" w14:textId="77777777" w:rsidR="007E4C34" w:rsidRPr="00EB3FDB" w:rsidRDefault="007E4C34" w:rsidP="00D55525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B3FDB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</w:rPr>
              <w:t>Uvjeti za uspješno obavljanje obaveza na kolegiju: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05AE" w14:textId="21B82FFE" w:rsidR="007E4C34" w:rsidRPr="00EB3FDB" w:rsidRDefault="007E4C34" w:rsidP="00D555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Redovito pohađanje i aktivno sudjelovanje u nastavi, izrada </w:t>
            </w:r>
            <w:r w:rsidR="007F103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tri</w:t>
            </w: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programa</w:t>
            </w:r>
          </w:p>
        </w:tc>
      </w:tr>
      <w:tr w:rsidR="007E4C34" w:rsidRPr="00EB3FDB" w14:paraId="23DA0575" w14:textId="77777777" w:rsidTr="00D5552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10CE" w14:textId="77777777" w:rsidR="007E4C34" w:rsidRPr="00EB3FDB" w:rsidRDefault="007E4C34" w:rsidP="00D555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EB3FD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Način provjere znanja i polaganja ispita:</w:t>
            </w:r>
          </w:p>
          <w:p w14:paraId="560F848E" w14:textId="7159FCCC" w:rsidR="007E4C34" w:rsidRPr="00EB3FDB" w:rsidRDefault="007E4C34" w:rsidP="00D555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1. Izrada </w:t>
            </w:r>
            <w:r w:rsidR="007661E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tri</w:t>
            </w: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programa (30</w:t>
            </w:r>
            <w:r w:rsidR="007661E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% ocjene)</w:t>
            </w:r>
          </w:p>
          <w:p w14:paraId="2C5D0DA2" w14:textId="77777777" w:rsidR="007E4C34" w:rsidRPr="00EB3FDB" w:rsidRDefault="007E4C34" w:rsidP="00D555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08E0D5B9" w14:textId="4E5C12A5" w:rsidR="007E4C34" w:rsidRPr="00EB3FDB" w:rsidRDefault="007E4C34" w:rsidP="00D5552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Tijekom semestra studenti izrađuju </w:t>
            </w:r>
            <w:r w:rsidR="008F5D3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tri</w:t>
            </w: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programa koji se ocjenjuju:</w:t>
            </w:r>
          </w:p>
          <w:p w14:paraId="3473D3D4" w14:textId="77777777" w:rsidR="007E4C34" w:rsidRPr="00EB3FDB" w:rsidRDefault="007E4C34" w:rsidP="007E4C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Izrada geološkog stupa</w:t>
            </w:r>
          </w:p>
          <w:p w14:paraId="5A9239A4" w14:textId="77777777" w:rsidR="007E4C34" w:rsidRPr="00EB3FDB" w:rsidRDefault="007E4C34" w:rsidP="007E4C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Izrada tektonske karte</w:t>
            </w:r>
          </w:p>
          <w:p w14:paraId="36BA2950" w14:textId="77777777" w:rsidR="007E4C34" w:rsidRPr="00EB3FDB" w:rsidRDefault="007E4C34" w:rsidP="007E4C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Izrada geološkog profila</w:t>
            </w:r>
          </w:p>
          <w:p w14:paraId="1ECFA8A6" w14:textId="77777777" w:rsidR="007E4C34" w:rsidRPr="00EB3FDB" w:rsidRDefault="007E4C34" w:rsidP="00D555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F859FD4" w14:textId="3215F4F2" w:rsidR="007E4C34" w:rsidRPr="00EB3FDB" w:rsidRDefault="007E4C34" w:rsidP="00D5552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Uvjet za pristupanje pis</w:t>
            </w:r>
            <w:r w:rsidR="00A2225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a</w:t>
            </w: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nom ispitu su predana i pozitivno oc</w:t>
            </w:r>
            <w:r w:rsidR="007F103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i</w:t>
            </w: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jenjena </w:t>
            </w:r>
            <w:r w:rsidR="00A2225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tri</w:t>
            </w: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programa. Za svaki program dobiva se ocjena u rasponu od 2</w:t>
            </w:r>
            <w:r w:rsidR="00A2225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do </w:t>
            </w: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5. Ocjene programa se zbrajaju i dijele s tri.</w:t>
            </w:r>
          </w:p>
          <w:p w14:paraId="64515258" w14:textId="77777777" w:rsidR="007E4C34" w:rsidRPr="00EB3FDB" w:rsidRDefault="007E4C34" w:rsidP="00D5552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</w:p>
          <w:p w14:paraId="1ED0DB01" w14:textId="4CDEFD84" w:rsidR="007E4C34" w:rsidRPr="00EB3FDB" w:rsidRDefault="007E4C34" w:rsidP="00D5552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2. Pis</w:t>
            </w:r>
            <w:r w:rsidR="00B402C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a</w:t>
            </w: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ni ispit (70</w:t>
            </w:r>
            <w:r w:rsidR="00B402C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% ocjene)</w:t>
            </w:r>
          </w:p>
          <w:p w14:paraId="4D6E7175" w14:textId="0F80BD5B" w:rsidR="007E4C34" w:rsidRPr="00EB3FDB" w:rsidRDefault="007E4C34" w:rsidP="00D5552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Pis</w:t>
            </w:r>
            <w:r w:rsidR="00B402C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a</w:t>
            </w: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ni ispit se sastoji od </w:t>
            </w:r>
            <w:r w:rsidR="00B402C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pitanja mješovitog tipa</w:t>
            </w: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i zadataka; vrijeme rješavanja je 90 minuta.</w:t>
            </w:r>
          </w:p>
          <w:p w14:paraId="210362E8" w14:textId="77777777" w:rsidR="007E4C34" w:rsidRPr="00EB3FDB" w:rsidRDefault="007E4C34" w:rsidP="00D555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9F62A1D" w14:textId="6920C1D7" w:rsidR="007E4C34" w:rsidRPr="00EB3FDB" w:rsidRDefault="007E4C34" w:rsidP="00D5552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Tipovi pitanja u pis</w:t>
            </w:r>
            <w:r w:rsidR="00B402C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a</w:t>
            </w: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nom ispitu:</w:t>
            </w:r>
          </w:p>
          <w:p w14:paraId="13BA471F" w14:textId="77777777" w:rsidR="007E4C34" w:rsidRPr="00EB3FDB" w:rsidRDefault="007E4C34" w:rsidP="007E4C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nadopunjavanje tvrdnji/definicija ključnim riječima</w:t>
            </w:r>
          </w:p>
          <w:p w14:paraId="6C4726A8" w14:textId="77777777" w:rsidR="007E4C34" w:rsidRPr="00EB3FDB" w:rsidRDefault="007E4C34" w:rsidP="007E4C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objašnjenje zadanih pojmova</w:t>
            </w:r>
          </w:p>
          <w:p w14:paraId="00A2F64B" w14:textId="77777777" w:rsidR="007E4C34" w:rsidRPr="00EB3FDB" w:rsidRDefault="007E4C34" w:rsidP="007E4C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rješavanje kartografskih zadataka</w:t>
            </w:r>
          </w:p>
          <w:p w14:paraId="06CF4715" w14:textId="77777777" w:rsidR="007E4C34" w:rsidRPr="00EB3FDB" w:rsidRDefault="007E4C34" w:rsidP="00D555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8E6AE12" w14:textId="3DAC336E" w:rsidR="007E4C34" w:rsidRDefault="007E4C34" w:rsidP="00D555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Ocjena iz pis</w:t>
            </w:r>
            <w:r w:rsidR="007C7FB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a</w:t>
            </w: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nog ispita izračunava se na temelju postignutih bodova</w:t>
            </w:r>
            <w:r w:rsidR="007C7FB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u postotcima</w:t>
            </w: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:</w:t>
            </w:r>
          </w:p>
          <w:p w14:paraId="24B0CBC9" w14:textId="77777777" w:rsidR="007E4C34" w:rsidRPr="00EB3FDB" w:rsidRDefault="007E4C34" w:rsidP="00D555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tbl>
            <w:tblPr>
              <w:tblStyle w:val="TableGrid"/>
              <w:tblW w:w="6972" w:type="dxa"/>
              <w:jc w:val="center"/>
              <w:tblLook w:val="04A0" w:firstRow="1" w:lastRow="0" w:firstColumn="1" w:lastColumn="0" w:noHBand="0" w:noVBand="1"/>
            </w:tblPr>
            <w:tblGrid>
              <w:gridCol w:w="3356"/>
              <w:gridCol w:w="3616"/>
            </w:tblGrid>
            <w:tr w:rsidR="00213C59" w:rsidRPr="00EB3FDB" w14:paraId="0DF1C539" w14:textId="77777777" w:rsidTr="00D55525">
              <w:trPr>
                <w:jc w:val="center"/>
              </w:trPr>
              <w:tc>
                <w:tcPr>
                  <w:tcW w:w="3356" w:type="dxa"/>
                  <w:tcBorders>
                    <w:right w:val="single" w:sz="4" w:space="0" w:color="auto"/>
                  </w:tcBorders>
                </w:tcPr>
                <w:p w14:paraId="203DAEF7" w14:textId="2018505E" w:rsidR="00213C59" w:rsidRPr="007C7FB0" w:rsidRDefault="00213C59" w:rsidP="00D55525">
                  <w:pPr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    </w:t>
                  </w:r>
                  <w:r w:rsidRPr="006B5779">
                    <w:rPr>
                      <w:rFonts w:ascii="Arial" w:eastAsia="Calibri" w:hAnsi="Arial" w:cs="Arial"/>
                      <w:sz w:val="16"/>
                      <w:szCs w:val="16"/>
                    </w:rPr>
                    <w:t>≤ 50 %</w:t>
                  </w:r>
                  <w:r w:rsidRPr="006B5779">
                    <w:rPr>
                      <w:rFonts w:ascii="Arial" w:eastAsia="Calibri" w:hAnsi="Arial" w:cs="Arial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3616" w:type="dxa"/>
                  <w:tcBorders>
                    <w:left w:val="single" w:sz="4" w:space="0" w:color="auto"/>
                  </w:tcBorders>
                </w:tcPr>
                <w:p w14:paraId="796E0CE6" w14:textId="169DF9F4" w:rsidR="00213C59" w:rsidRPr="00EB3FDB" w:rsidRDefault="00213C59" w:rsidP="00D55525">
                  <w:pPr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hr-HR"/>
                    </w:rPr>
                    <w:t>nedovoljan (1)</w:t>
                  </w:r>
                </w:p>
              </w:tc>
            </w:tr>
            <w:tr w:rsidR="007E4C34" w:rsidRPr="00EB3FDB" w14:paraId="7C7C55E2" w14:textId="77777777" w:rsidTr="00D55525">
              <w:trPr>
                <w:jc w:val="center"/>
              </w:trPr>
              <w:tc>
                <w:tcPr>
                  <w:tcW w:w="3356" w:type="dxa"/>
                  <w:tcBorders>
                    <w:right w:val="single" w:sz="4" w:space="0" w:color="auto"/>
                  </w:tcBorders>
                </w:tcPr>
                <w:p w14:paraId="2D8694B8" w14:textId="25CDF728" w:rsidR="007E4C34" w:rsidRPr="00EB3FDB" w:rsidRDefault="007C7FB0" w:rsidP="00D5552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FB0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hr-HR"/>
                    </w:rPr>
                    <w:t>51–63 %</w:t>
                  </w:r>
                </w:p>
              </w:tc>
              <w:tc>
                <w:tcPr>
                  <w:tcW w:w="3616" w:type="dxa"/>
                  <w:tcBorders>
                    <w:left w:val="single" w:sz="4" w:space="0" w:color="auto"/>
                  </w:tcBorders>
                </w:tcPr>
                <w:p w14:paraId="1F042140" w14:textId="77777777" w:rsidR="007E4C34" w:rsidRPr="00EB3FDB" w:rsidRDefault="007E4C34" w:rsidP="00D5552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FDB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hr-HR"/>
                    </w:rPr>
                    <w:t>dovoljan (2)</w:t>
                  </w:r>
                </w:p>
              </w:tc>
            </w:tr>
            <w:tr w:rsidR="007E4C34" w:rsidRPr="00EB3FDB" w14:paraId="224C086E" w14:textId="77777777" w:rsidTr="00D55525">
              <w:trPr>
                <w:jc w:val="center"/>
              </w:trPr>
              <w:tc>
                <w:tcPr>
                  <w:tcW w:w="3356" w:type="dxa"/>
                  <w:tcBorders>
                    <w:right w:val="single" w:sz="4" w:space="0" w:color="auto"/>
                  </w:tcBorders>
                </w:tcPr>
                <w:p w14:paraId="48F7C3CD" w14:textId="6D28EB14" w:rsidR="007E4C34" w:rsidRPr="00EB3FDB" w:rsidRDefault="007C7FB0" w:rsidP="00D5552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5779">
                    <w:rPr>
                      <w:rFonts w:ascii="Arial" w:eastAsia="Calibri" w:hAnsi="Arial" w:cs="Arial"/>
                      <w:sz w:val="16"/>
                      <w:szCs w:val="16"/>
                    </w:rPr>
                    <w:t>64–76 %</w:t>
                  </w:r>
                </w:p>
              </w:tc>
              <w:tc>
                <w:tcPr>
                  <w:tcW w:w="3616" w:type="dxa"/>
                  <w:tcBorders>
                    <w:left w:val="single" w:sz="4" w:space="0" w:color="auto"/>
                  </w:tcBorders>
                </w:tcPr>
                <w:p w14:paraId="641F5D52" w14:textId="77777777" w:rsidR="007E4C34" w:rsidRPr="00EB3FDB" w:rsidRDefault="007E4C34" w:rsidP="00D5552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hr" w:eastAsia="hr-HR"/>
                    </w:rPr>
                  </w:pPr>
                  <w:r w:rsidRPr="00EB3FDB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hr-HR"/>
                    </w:rPr>
                    <w:t>dobar (3)</w:t>
                  </w:r>
                </w:p>
              </w:tc>
            </w:tr>
            <w:tr w:rsidR="007E4C34" w:rsidRPr="00EB3FDB" w14:paraId="2ED1DDF9" w14:textId="77777777" w:rsidTr="00D55525">
              <w:trPr>
                <w:jc w:val="center"/>
              </w:trPr>
              <w:tc>
                <w:tcPr>
                  <w:tcW w:w="3356" w:type="dxa"/>
                  <w:tcBorders>
                    <w:right w:val="single" w:sz="4" w:space="0" w:color="auto"/>
                  </w:tcBorders>
                </w:tcPr>
                <w:p w14:paraId="59EC1E2E" w14:textId="06A7665E" w:rsidR="007E4C34" w:rsidRPr="00EB3FDB" w:rsidRDefault="007C7FB0" w:rsidP="00D5552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hr-HR"/>
                    </w:rPr>
                    <w:t>77–89 %</w:t>
                  </w:r>
                </w:p>
              </w:tc>
              <w:tc>
                <w:tcPr>
                  <w:tcW w:w="3616" w:type="dxa"/>
                  <w:tcBorders>
                    <w:left w:val="single" w:sz="4" w:space="0" w:color="auto"/>
                  </w:tcBorders>
                </w:tcPr>
                <w:p w14:paraId="524EA9B8" w14:textId="77777777" w:rsidR="007E4C34" w:rsidRPr="00EB3FDB" w:rsidRDefault="007E4C34" w:rsidP="00D5552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hr" w:eastAsia="hr-HR"/>
                    </w:rPr>
                  </w:pPr>
                  <w:r w:rsidRPr="00EB3FDB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hr-HR"/>
                    </w:rPr>
                    <w:t>vrlo dobar (4)</w:t>
                  </w:r>
                </w:p>
              </w:tc>
            </w:tr>
            <w:tr w:rsidR="007E4C34" w:rsidRPr="00EB3FDB" w14:paraId="50376D45" w14:textId="77777777" w:rsidTr="00D55525">
              <w:trPr>
                <w:jc w:val="center"/>
              </w:trPr>
              <w:tc>
                <w:tcPr>
                  <w:tcW w:w="3356" w:type="dxa"/>
                  <w:tcBorders>
                    <w:right w:val="single" w:sz="4" w:space="0" w:color="auto"/>
                  </w:tcBorders>
                </w:tcPr>
                <w:p w14:paraId="443D6309" w14:textId="5F400A74" w:rsidR="007E4C34" w:rsidRPr="00EB3FDB" w:rsidRDefault="007C7FB0" w:rsidP="00D5552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    </w:t>
                  </w:r>
                  <w:r w:rsidRPr="006B5779">
                    <w:rPr>
                      <w:rFonts w:ascii="Arial" w:eastAsia="Calibri" w:hAnsi="Arial" w:cs="Arial"/>
                      <w:sz w:val="16"/>
                      <w:szCs w:val="16"/>
                    </w:rPr>
                    <w:t>≥ 90 %</w:t>
                  </w:r>
                  <w:r w:rsidRPr="006B5779">
                    <w:rPr>
                      <w:rFonts w:ascii="Arial" w:eastAsia="Calibri" w:hAnsi="Arial" w:cs="Arial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3616" w:type="dxa"/>
                  <w:tcBorders>
                    <w:left w:val="single" w:sz="4" w:space="0" w:color="auto"/>
                  </w:tcBorders>
                </w:tcPr>
                <w:p w14:paraId="020D3859" w14:textId="77777777" w:rsidR="007E4C34" w:rsidRPr="00EB3FDB" w:rsidRDefault="007E4C34" w:rsidP="00D5552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hr" w:eastAsia="hr-HR"/>
                    </w:rPr>
                  </w:pPr>
                  <w:r w:rsidRPr="00EB3FDB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hr-HR"/>
                    </w:rPr>
                    <w:t>izvrstan (5)</w:t>
                  </w:r>
                </w:p>
              </w:tc>
            </w:tr>
          </w:tbl>
          <w:p w14:paraId="7967E015" w14:textId="77777777" w:rsidR="007E4C34" w:rsidRPr="00EB3FDB" w:rsidRDefault="007E4C34" w:rsidP="00D5552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0C8BAE" w14:textId="2B601A51" w:rsidR="007E4C34" w:rsidRPr="00EB3FDB" w:rsidRDefault="007E4C34" w:rsidP="00D5552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Konačna ocjena temelji se na prosječnoj ocjeni </w:t>
            </w:r>
            <w:r w:rsidR="00213C5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tri</w:t>
            </w: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programa (množi se faktorom 0</w:t>
            </w:r>
            <w:r w:rsidR="00213C5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,</w:t>
            </w: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3) i ocjeni pis</w:t>
            </w:r>
            <w:r w:rsidR="00213C5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a</w:t>
            </w: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nog ispita (množi se faktorom 0</w:t>
            </w:r>
            <w:r w:rsidR="00213C5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,</w:t>
            </w:r>
            <w:r w:rsidRPr="00EB3F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7).</w:t>
            </w:r>
          </w:p>
          <w:p w14:paraId="79574409" w14:textId="77777777" w:rsidR="007E4C34" w:rsidRPr="00EB3FDB" w:rsidRDefault="007E4C34" w:rsidP="00D555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</w:p>
        </w:tc>
      </w:tr>
      <w:tr w:rsidR="007E4C34" w:rsidRPr="00EB3FDB" w14:paraId="49CB816B" w14:textId="77777777" w:rsidTr="00D5552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1A77" w14:textId="77777777" w:rsidR="007E4C34" w:rsidRPr="00EB3FDB" w:rsidRDefault="007E4C34" w:rsidP="00D555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EB3FD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Popis obavezne literature za ispit:</w:t>
            </w:r>
          </w:p>
          <w:p w14:paraId="4AD43394" w14:textId="7B09345A" w:rsidR="007E4C34" w:rsidRPr="00EB3FDB" w:rsidRDefault="00CA433A" w:rsidP="007E4C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B5779">
              <w:rPr>
                <w:rFonts w:ascii="Arial" w:hAnsi="Arial" w:cs="Arial"/>
                <w:sz w:val="16"/>
                <w:szCs w:val="16"/>
              </w:rPr>
              <w:t>Nastavni materijali dostupni na mrežnim stranicama kolegija</w:t>
            </w:r>
          </w:p>
        </w:tc>
      </w:tr>
    </w:tbl>
    <w:p w14:paraId="58716785" w14:textId="77777777" w:rsidR="00A46EEC" w:rsidRDefault="00A46EEC"/>
    <w:sectPr w:rsidR="00A46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32F58"/>
    <w:multiLevelType w:val="hybridMultilevel"/>
    <w:tmpl w:val="BE08B128"/>
    <w:lvl w:ilvl="0" w:tplc="BBB8F766">
      <w:start w:val="1"/>
      <w:numFmt w:val="decimal"/>
      <w:suff w:val="space"/>
      <w:lvlText w:val="%1."/>
      <w:lvlJc w:val="left"/>
      <w:pPr>
        <w:ind w:left="113" w:firstLine="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5AD32"/>
    <w:multiLevelType w:val="hybridMultilevel"/>
    <w:tmpl w:val="00EEE206"/>
    <w:lvl w:ilvl="0" w:tplc="A3B24AE4">
      <w:start w:val="1"/>
      <w:numFmt w:val="lowerLetter"/>
      <w:lvlText w:val="%1."/>
      <w:lvlJc w:val="left"/>
      <w:pPr>
        <w:ind w:left="720" w:hanging="360"/>
      </w:pPr>
    </w:lvl>
    <w:lvl w:ilvl="1" w:tplc="852A10D4">
      <w:start w:val="1"/>
      <w:numFmt w:val="lowerLetter"/>
      <w:lvlText w:val="%2."/>
      <w:lvlJc w:val="left"/>
      <w:pPr>
        <w:ind w:left="1440" w:hanging="360"/>
      </w:pPr>
    </w:lvl>
    <w:lvl w:ilvl="2" w:tplc="F8B4966A">
      <w:start w:val="1"/>
      <w:numFmt w:val="lowerRoman"/>
      <w:lvlText w:val="%3."/>
      <w:lvlJc w:val="right"/>
      <w:pPr>
        <w:ind w:left="2160" w:hanging="180"/>
      </w:pPr>
    </w:lvl>
    <w:lvl w:ilvl="3" w:tplc="D26C2366">
      <w:start w:val="1"/>
      <w:numFmt w:val="decimal"/>
      <w:lvlText w:val="%4."/>
      <w:lvlJc w:val="left"/>
      <w:pPr>
        <w:ind w:left="2880" w:hanging="360"/>
      </w:pPr>
    </w:lvl>
    <w:lvl w:ilvl="4" w:tplc="5EF42130">
      <w:start w:val="1"/>
      <w:numFmt w:val="lowerLetter"/>
      <w:lvlText w:val="%5."/>
      <w:lvlJc w:val="left"/>
      <w:pPr>
        <w:ind w:left="3600" w:hanging="360"/>
      </w:pPr>
    </w:lvl>
    <w:lvl w:ilvl="5" w:tplc="A0CC23B8">
      <w:start w:val="1"/>
      <w:numFmt w:val="lowerRoman"/>
      <w:lvlText w:val="%6."/>
      <w:lvlJc w:val="right"/>
      <w:pPr>
        <w:ind w:left="4320" w:hanging="180"/>
      </w:pPr>
    </w:lvl>
    <w:lvl w:ilvl="6" w:tplc="C6B21CB6">
      <w:start w:val="1"/>
      <w:numFmt w:val="decimal"/>
      <w:lvlText w:val="%7."/>
      <w:lvlJc w:val="left"/>
      <w:pPr>
        <w:ind w:left="5040" w:hanging="360"/>
      </w:pPr>
    </w:lvl>
    <w:lvl w:ilvl="7" w:tplc="BE86B73C">
      <w:start w:val="1"/>
      <w:numFmt w:val="lowerLetter"/>
      <w:lvlText w:val="%8."/>
      <w:lvlJc w:val="left"/>
      <w:pPr>
        <w:ind w:left="5760" w:hanging="360"/>
      </w:pPr>
    </w:lvl>
    <w:lvl w:ilvl="8" w:tplc="15CE00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DD669"/>
    <w:multiLevelType w:val="hybridMultilevel"/>
    <w:tmpl w:val="F47820F0"/>
    <w:lvl w:ilvl="0" w:tplc="19FE7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C2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A0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46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66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4B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2C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6F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1CF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390718">
    <w:abstractNumId w:val="1"/>
  </w:num>
  <w:num w:numId="2" w16cid:durableId="763764162">
    <w:abstractNumId w:val="2"/>
  </w:num>
  <w:num w:numId="3" w16cid:durableId="70256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34"/>
    <w:rsid w:val="000F7F40"/>
    <w:rsid w:val="00213C59"/>
    <w:rsid w:val="00437EBF"/>
    <w:rsid w:val="007661E3"/>
    <w:rsid w:val="00787D28"/>
    <w:rsid w:val="007C7FB0"/>
    <w:rsid w:val="007E4C34"/>
    <w:rsid w:val="007F1039"/>
    <w:rsid w:val="008F5D3E"/>
    <w:rsid w:val="00A2225B"/>
    <w:rsid w:val="00A46EEC"/>
    <w:rsid w:val="00A91E5A"/>
    <w:rsid w:val="00AB5AEC"/>
    <w:rsid w:val="00B402CA"/>
    <w:rsid w:val="00BE2E96"/>
    <w:rsid w:val="00CA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35EB"/>
  <w15:chartTrackingRefBased/>
  <w15:docId w15:val="{C31C4149-EC43-47D7-AD03-646C409B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34"/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C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C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C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C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C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C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C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C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C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C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C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4C34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E4C34"/>
    <w:pPr>
      <w:spacing w:after="0" w:line="240" w:lineRule="auto"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Gobo</dc:creator>
  <cp:keywords/>
  <dc:description/>
  <cp:lastModifiedBy>Katarina Gobo</cp:lastModifiedBy>
  <cp:revision>14</cp:revision>
  <dcterms:created xsi:type="dcterms:W3CDTF">2024-07-19T09:38:00Z</dcterms:created>
  <dcterms:modified xsi:type="dcterms:W3CDTF">2025-03-05T16:06:00Z</dcterms:modified>
</cp:coreProperties>
</file>